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ms-word.stylesWithEffects+xml" PartName="/word/glossary/stylesWithEffect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CFC2A" w14:textId="1F72790A" w:rsidR="00982A28" w:rsidRPr="00920263" w:rsidRDefault="00982A28" w:rsidP="00920263">
      <w:pPr>
        <w:rPr>
          <w:rFonts w:ascii="Arial" w:hAnsi="Arial" w:cs="Arial"/>
          <w:sz w:val="22"/>
          <w:szCs w:val="22"/>
          <w:lang w:val="en-AU"/>
        </w:rPr>
      </w:pPr>
      <w:bookmarkStart w:id="0" w:name="_GoBack"/>
      <w:bookmarkEnd w:id="0"/>
    </w:p>
    <w:tbl>
      <w:tblPr>
        <w:tblpPr w:leftFromText="180" w:rightFromText="180" w:vertAnchor="text" w:tblpX="-94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8613"/>
        <w:gridCol w:w="5158"/>
      </w:tblGrid>
      <w:tr w:rsidR="005F2086" w:rsidRPr="00D30023" w14:paraId="20BBCDE2" w14:textId="77777777" w:rsidTr="005F2086">
        <w:tc>
          <w:tcPr>
            <w:tcW w:w="1221" w:type="dxa"/>
            <w:shd w:val="clear" w:color="auto" w:fill="CCCCCC"/>
          </w:tcPr>
          <w:p w14:paraId="1CF13C69" w14:textId="69302EBB" w:rsidR="005F2086" w:rsidRPr="00D30023" w:rsidRDefault="005F2086" w:rsidP="0030200A">
            <w:pPr>
              <w:spacing w:before="120" w:after="120"/>
              <w:ind w:hanging="426"/>
              <w:jc w:val="center"/>
              <w:rPr>
                <w:rFonts w:ascii="Arial" w:hAnsi="Arial" w:cs="Arial"/>
                <w:b/>
                <w:bCs/>
                <w:sz w:val="22"/>
                <w:szCs w:val="22"/>
                <w:lang w:val="en-AU"/>
              </w:rPr>
            </w:pPr>
            <w:r w:rsidRPr="00D30023">
              <w:rPr>
                <w:rFonts w:ascii="Arial" w:hAnsi="Arial" w:cs="Arial"/>
                <w:b/>
                <w:bCs/>
                <w:sz w:val="22"/>
                <w:szCs w:val="22"/>
                <w:lang w:val="en-AU"/>
              </w:rPr>
              <w:t>Time</w:t>
            </w:r>
          </w:p>
        </w:tc>
        <w:tc>
          <w:tcPr>
            <w:tcW w:w="8613" w:type="dxa"/>
            <w:shd w:val="clear" w:color="auto" w:fill="CCCCCC"/>
          </w:tcPr>
          <w:p w14:paraId="20FDC7CB" w14:textId="6CD405D9" w:rsidR="005F2086" w:rsidRPr="00D30023" w:rsidRDefault="005F2086" w:rsidP="0030200A">
            <w:pPr>
              <w:spacing w:before="120" w:after="120"/>
              <w:rPr>
                <w:rFonts w:ascii="Arial" w:hAnsi="Arial" w:cs="Arial"/>
                <w:sz w:val="22"/>
                <w:szCs w:val="22"/>
                <w:lang w:val="en-AU"/>
              </w:rPr>
            </w:pPr>
            <w:r w:rsidRPr="00D30023">
              <w:rPr>
                <w:rFonts w:ascii="Arial" w:hAnsi="Arial" w:cs="Arial"/>
                <w:b/>
                <w:bCs/>
                <w:sz w:val="22"/>
                <w:szCs w:val="22"/>
                <w:lang w:val="en-AU"/>
              </w:rPr>
              <w:t>Content</w:t>
            </w:r>
          </w:p>
        </w:tc>
        <w:tc>
          <w:tcPr>
            <w:tcW w:w="5158" w:type="dxa"/>
            <w:shd w:val="clear" w:color="auto" w:fill="CCCCCC"/>
          </w:tcPr>
          <w:p w14:paraId="42E68652" w14:textId="77777777" w:rsidR="005F2086" w:rsidRPr="00D30023" w:rsidRDefault="005F2086" w:rsidP="0030200A">
            <w:pPr>
              <w:spacing w:before="120" w:after="120"/>
              <w:rPr>
                <w:rFonts w:ascii="Arial" w:hAnsi="Arial" w:cs="Arial"/>
                <w:b/>
                <w:sz w:val="22"/>
                <w:szCs w:val="22"/>
                <w:lang w:val="en-AU"/>
              </w:rPr>
            </w:pPr>
            <w:r w:rsidRPr="00D30023">
              <w:rPr>
                <w:rFonts w:ascii="Arial" w:hAnsi="Arial" w:cs="Arial"/>
                <w:b/>
                <w:sz w:val="22"/>
                <w:szCs w:val="22"/>
                <w:lang w:val="en-AU"/>
              </w:rPr>
              <w:t>Slide</w:t>
            </w:r>
          </w:p>
        </w:tc>
      </w:tr>
      <w:tr w:rsidR="005F2086" w:rsidRPr="00D30023" w14:paraId="1ADD90CA" w14:textId="77777777" w:rsidTr="005F2086">
        <w:tc>
          <w:tcPr>
            <w:tcW w:w="1221" w:type="dxa"/>
            <w:tcBorders>
              <w:bottom w:val="single" w:sz="4" w:space="0" w:color="auto"/>
            </w:tcBorders>
          </w:tcPr>
          <w:p w14:paraId="477E2834" w14:textId="77777777" w:rsidR="005F2086" w:rsidRPr="00D30023" w:rsidRDefault="005F2086" w:rsidP="0030200A">
            <w:pPr>
              <w:spacing w:before="120" w:after="120"/>
              <w:ind w:hanging="426"/>
              <w:rPr>
                <w:rFonts w:ascii="Arial" w:hAnsi="Arial" w:cs="Arial"/>
                <w:b/>
                <w:bCs/>
                <w:sz w:val="22"/>
                <w:szCs w:val="22"/>
                <w:lang w:val="en-AU"/>
              </w:rPr>
            </w:pPr>
          </w:p>
        </w:tc>
        <w:tc>
          <w:tcPr>
            <w:tcW w:w="8613" w:type="dxa"/>
            <w:tcBorders>
              <w:bottom w:val="single" w:sz="4" w:space="0" w:color="auto"/>
            </w:tcBorders>
            <w:shd w:val="clear" w:color="auto" w:fill="auto"/>
          </w:tcPr>
          <w:p w14:paraId="2314C93F" w14:textId="0CF57954" w:rsidR="005F2086" w:rsidRPr="0030200A" w:rsidRDefault="005F2086" w:rsidP="0030200A">
            <w:pPr>
              <w:spacing w:before="120" w:after="120"/>
              <w:rPr>
                <w:rFonts w:ascii="Arial" w:hAnsi="Arial" w:cs="Arial"/>
                <w:b/>
                <w:bCs/>
                <w:sz w:val="22"/>
                <w:szCs w:val="22"/>
                <w:lang w:val="en-AU"/>
              </w:rPr>
            </w:pPr>
            <w:r w:rsidRPr="00D30023">
              <w:rPr>
                <w:rFonts w:ascii="Arial" w:hAnsi="Arial" w:cs="Arial"/>
                <w:b/>
                <w:bCs/>
                <w:sz w:val="22"/>
                <w:szCs w:val="22"/>
                <w:lang w:val="en-AU"/>
              </w:rPr>
              <w:t>Acknowledgement o</w:t>
            </w:r>
            <w:r w:rsidR="0030200A">
              <w:rPr>
                <w:rFonts w:ascii="Arial" w:hAnsi="Arial" w:cs="Arial"/>
                <w:b/>
                <w:bCs/>
                <w:sz w:val="22"/>
                <w:szCs w:val="22"/>
                <w:lang w:val="en-AU"/>
              </w:rPr>
              <w:t>f Country or Welcome to Country</w:t>
            </w:r>
          </w:p>
        </w:tc>
        <w:tc>
          <w:tcPr>
            <w:tcW w:w="5158" w:type="dxa"/>
            <w:tcBorders>
              <w:bottom w:val="single" w:sz="4" w:space="0" w:color="auto"/>
            </w:tcBorders>
            <w:shd w:val="clear" w:color="auto" w:fill="auto"/>
          </w:tcPr>
          <w:p w14:paraId="6F794875" w14:textId="77777777" w:rsidR="005F2086" w:rsidRPr="00D30023" w:rsidRDefault="005F2086" w:rsidP="0030200A">
            <w:pPr>
              <w:spacing w:before="120" w:after="120"/>
              <w:rPr>
                <w:rFonts w:ascii="Arial" w:hAnsi="Arial" w:cs="Arial"/>
                <w:sz w:val="22"/>
                <w:szCs w:val="22"/>
                <w:lang w:val="en-AU"/>
              </w:rPr>
            </w:pPr>
          </w:p>
        </w:tc>
      </w:tr>
      <w:tr w:rsidR="005F2086" w:rsidRPr="00D30023" w14:paraId="462E552C" w14:textId="77777777" w:rsidTr="0030200A">
        <w:trPr>
          <w:trHeight w:val="419"/>
        </w:trPr>
        <w:tc>
          <w:tcPr>
            <w:tcW w:w="1221" w:type="dxa"/>
          </w:tcPr>
          <w:p w14:paraId="4EA64D35" w14:textId="47C76943" w:rsidR="005F2086" w:rsidRPr="00D30023" w:rsidRDefault="005F2086" w:rsidP="0030200A">
            <w:pPr>
              <w:spacing w:before="120" w:after="120"/>
              <w:ind w:hanging="426"/>
              <w:rPr>
                <w:rFonts w:ascii="Arial" w:hAnsi="Arial" w:cs="Arial"/>
                <w:b/>
                <w:sz w:val="22"/>
                <w:szCs w:val="22"/>
                <w:lang w:val="en-AU"/>
              </w:rPr>
            </w:pPr>
          </w:p>
          <w:p w14:paraId="481E0E6C" w14:textId="441C3254" w:rsidR="005F2086" w:rsidRPr="00D30023" w:rsidRDefault="005F2086" w:rsidP="0030200A">
            <w:pPr>
              <w:spacing w:before="120" w:after="120"/>
              <w:rPr>
                <w:rFonts w:ascii="Arial" w:hAnsi="Arial" w:cs="Arial"/>
                <w:sz w:val="22"/>
                <w:szCs w:val="22"/>
                <w:lang w:val="en-AU"/>
              </w:rPr>
            </w:pPr>
            <w:r w:rsidRPr="00D30023">
              <w:rPr>
                <w:rFonts w:ascii="Arial" w:hAnsi="Arial" w:cs="Arial"/>
                <w:sz w:val="22"/>
                <w:szCs w:val="22"/>
                <w:lang w:val="en-AU"/>
              </w:rPr>
              <w:t>10 mins</w:t>
            </w:r>
          </w:p>
        </w:tc>
        <w:tc>
          <w:tcPr>
            <w:tcW w:w="8613" w:type="dxa"/>
            <w:shd w:val="clear" w:color="auto" w:fill="auto"/>
          </w:tcPr>
          <w:p w14:paraId="21070AA6" w14:textId="45BA3901" w:rsidR="005F2086" w:rsidRPr="005F2086" w:rsidRDefault="005F2086" w:rsidP="0030200A">
            <w:pPr>
              <w:spacing w:before="120" w:after="120"/>
              <w:rPr>
                <w:rFonts w:ascii="Arial" w:hAnsi="Arial" w:cs="Arial"/>
                <w:b/>
                <w:lang w:val="en-AU"/>
              </w:rPr>
            </w:pPr>
            <w:r w:rsidRPr="005F2086">
              <w:rPr>
                <w:rFonts w:ascii="Arial" w:hAnsi="Arial" w:cs="Arial"/>
                <w:b/>
                <w:lang w:val="en-AU"/>
              </w:rPr>
              <w:t>Slide 1: Title slide</w:t>
            </w:r>
          </w:p>
          <w:p w14:paraId="4DE1B3AC" w14:textId="648FB988" w:rsidR="005F2086" w:rsidRPr="00D30023" w:rsidRDefault="005F2086" w:rsidP="0030200A">
            <w:pPr>
              <w:spacing w:before="120" w:after="120"/>
              <w:rPr>
                <w:rFonts w:ascii="Arial" w:hAnsi="Arial" w:cs="Arial"/>
                <w:i/>
                <w:sz w:val="22"/>
                <w:szCs w:val="22"/>
                <w:lang w:val="en-AU"/>
              </w:rPr>
            </w:pPr>
            <w:r w:rsidRPr="00D30023">
              <w:rPr>
                <w:rFonts w:ascii="Arial" w:hAnsi="Arial" w:cs="Arial"/>
                <w:i/>
                <w:sz w:val="22"/>
                <w:szCs w:val="22"/>
                <w:lang w:val="en-AU"/>
              </w:rPr>
              <w:t xml:space="preserve">Facilitator will welcome participants and distribute name tags. </w:t>
            </w:r>
          </w:p>
          <w:p w14:paraId="07F533DC" w14:textId="77777777" w:rsidR="005F2086" w:rsidRPr="00D30023" w:rsidRDefault="005F2086" w:rsidP="0030200A">
            <w:pPr>
              <w:shd w:val="clear" w:color="auto" w:fill="FFFFFF"/>
              <w:spacing w:before="120" w:after="120"/>
              <w:rPr>
                <w:rFonts w:ascii="Arial" w:eastAsia="MS ??" w:hAnsi="Arial" w:cs="Arial"/>
                <w:b/>
                <w:i/>
                <w:sz w:val="22"/>
                <w:szCs w:val="22"/>
              </w:rPr>
            </w:pPr>
            <w:r w:rsidRPr="00D30023">
              <w:rPr>
                <w:rFonts w:ascii="Arial" w:eastAsia="MS ??" w:hAnsi="Arial" w:cs="Arial"/>
                <w:b/>
                <w:i/>
                <w:sz w:val="22"/>
                <w:szCs w:val="22"/>
              </w:rPr>
              <w:t xml:space="preserve">Introduction of Aboriginal or Torres Strait Islander facilitator </w:t>
            </w:r>
          </w:p>
          <w:p w14:paraId="039F7BE1" w14:textId="79171B77" w:rsidR="005F2086" w:rsidRPr="00D30023" w:rsidRDefault="005F2086" w:rsidP="0030200A">
            <w:pPr>
              <w:shd w:val="clear" w:color="auto" w:fill="FFFFFF"/>
              <w:spacing w:before="120" w:after="120"/>
              <w:rPr>
                <w:rFonts w:ascii="Arial" w:eastAsia="Times New Roman" w:hAnsi="Arial" w:cs="Arial"/>
                <w:i/>
                <w:sz w:val="22"/>
                <w:szCs w:val="22"/>
              </w:rPr>
            </w:pPr>
            <w:r w:rsidRPr="00D30023">
              <w:rPr>
                <w:rFonts w:ascii="Arial" w:eastAsia="Times New Roman" w:hAnsi="Arial" w:cs="Arial"/>
                <w:i/>
                <w:sz w:val="22"/>
                <w:szCs w:val="22"/>
              </w:rPr>
              <w:t>Provide information about yourself.</w:t>
            </w:r>
          </w:p>
          <w:p w14:paraId="67F90808" w14:textId="18602A54" w:rsidR="005F2086" w:rsidRPr="00D30023" w:rsidRDefault="005F2086" w:rsidP="0030200A">
            <w:pPr>
              <w:shd w:val="clear" w:color="auto" w:fill="FFFFFF"/>
              <w:spacing w:before="120" w:after="120"/>
              <w:rPr>
                <w:rFonts w:ascii="Arial" w:hAnsi="Arial" w:cs="Arial"/>
                <w:b/>
                <w:i/>
                <w:sz w:val="22"/>
                <w:szCs w:val="22"/>
              </w:rPr>
            </w:pPr>
            <w:r w:rsidRPr="00D30023">
              <w:rPr>
                <w:rFonts w:ascii="Arial" w:hAnsi="Arial" w:cs="Arial"/>
                <w:b/>
                <w:i/>
                <w:sz w:val="22"/>
                <w:szCs w:val="22"/>
              </w:rPr>
              <w:t>Introduction of participants</w:t>
            </w:r>
          </w:p>
          <w:p w14:paraId="2726941B" w14:textId="12470412" w:rsidR="005F2086" w:rsidRPr="00D30023" w:rsidRDefault="005F2086" w:rsidP="0030200A">
            <w:pPr>
              <w:spacing w:before="120" w:after="120"/>
              <w:rPr>
                <w:rFonts w:ascii="Arial" w:eastAsia="MS ??" w:hAnsi="Arial" w:cs="Arial"/>
                <w:i/>
                <w:sz w:val="22"/>
                <w:szCs w:val="22"/>
              </w:rPr>
            </w:pPr>
            <w:r w:rsidRPr="00D30023">
              <w:rPr>
                <w:rFonts w:ascii="Arial" w:eastAsia="MS ??" w:hAnsi="Arial" w:cs="Arial"/>
                <w:i/>
                <w:sz w:val="22"/>
                <w:szCs w:val="22"/>
              </w:rPr>
              <w:t xml:space="preserve">Provide a getting-to-know ice breaker activity to enhance participants comfort with the group. A quick ‘introduction only’ option is to </w:t>
            </w:r>
            <w:r w:rsidRPr="00D30023">
              <w:rPr>
                <w:rFonts w:ascii="Arial" w:hAnsi="Arial" w:cs="Arial"/>
                <w:i/>
                <w:sz w:val="22"/>
                <w:szCs w:val="22"/>
                <w:lang w:val="en-AU"/>
              </w:rPr>
              <w:t>ask participants to take turns to provide the following information:</w:t>
            </w:r>
          </w:p>
          <w:p w14:paraId="1400B792" w14:textId="29723AD3" w:rsidR="005F2086" w:rsidRPr="00D30023" w:rsidRDefault="005F2086" w:rsidP="0030200A">
            <w:pPr>
              <w:pStyle w:val="ListParagraph"/>
              <w:numPr>
                <w:ilvl w:val="0"/>
                <w:numId w:val="10"/>
              </w:numPr>
              <w:spacing w:before="120" w:after="120"/>
              <w:contextualSpacing w:val="0"/>
              <w:rPr>
                <w:rFonts w:ascii="Arial" w:hAnsi="Arial" w:cs="Arial"/>
                <w:i/>
                <w:sz w:val="22"/>
                <w:szCs w:val="22"/>
                <w:lang w:val="en-AU"/>
              </w:rPr>
            </w:pPr>
            <w:r w:rsidRPr="00D30023">
              <w:rPr>
                <w:rFonts w:ascii="Arial" w:hAnsi="Arial" w:cs="Arial"/>
                <w:i/>
                <w:sz w:val="22"/>
                <w:szCs w:val="22"/>
                <w:lang w:val="en-AU"/>
              </w:rPr>
              <w:t xml:space="preserve">Their name and the length of time as an approved carer. </w:t>
            </w:r>
          </w:p>
          <w:p w14:paraId="7A8F11C2" w14:textId="1267304A" w:rsidR="005F2086" w:rsidRPr="00D30023" w:rsidRDefault="005F2086" w:rsidP="0030200A">
            <w:pPr>
              <w:pStyle w:val="ListParagraph"/>
              <w:numPr>
                <w:ilvl w:val="0"/>
                <w:numId w:val="10"/>
              </w:numPr>
              <w:spacing w:before="120" w:after="120"/>
              <w:contextualSpacing w:val="0"/>
              <w:rPr>
                <w:rFonts w:ascii="Arial" w:hAnsi="Arial" w:cs="Arial"/>
                <w:i/>
                <w:sz w:val="22"/>
                <w:szCs w:val="22"/>
                <w:lang w:val="en-AU"/>
              </w:rPr>
            </w:pPr>
            <w:r w:rsidRPr="00D30023">
              <w:rPr>
                <w:rFonts w:ascii="Arial" w:hAnsi="Arial" w:cs="Arial"/>
                <w:i/>
                <w:sz w:val="22"/>
                <w:szCs w:val="22"/>
                <w:lang w:val="en-AU"/>
              </w:rPr>
              <w:t>The number of Aboriginal and/or Torres Strait Islander children they are caring for.</w:t>
            </w:r>
          </w:p>
          <w:p w14:paraId="5DA948BE" w14:textId="4BC418C7" w:rsidR="005F2086" w:rsidRPr="00D30023" w:rsidRDefault="005F2086" w:rsidP="0030200A">
            <w:pPr>
              <w:pStyle w:val="ListParagraph"/>
              <w:numPr>
                <w:ilvl w:val="0"/>
                <w:numId w:val="10"/>
              </w:numPr>
              <w:spacing w:before="120" w:after="120"/>
              <w:contextualSpacing w:val="0"/>
              <w:rPr>
                <w:rFonts w:ascii="Arial" w:hAnsi="Arial" w:cs="Arial"/>
                <w:i/>
                <w:sz w:val="22"/>
                <w:szCs w:val="22"/>
                <w:lang w:val="en-AU"/>
              </w:rPr>
            </w:pPr>
            <w:r w:rsidRPr="00D30023">
              <w:rPr>
                <w:rFonts w:ascii="Arial" w:hAnsi="Arial" w:cs="Arial"/>
                <w:i/>
                <w:sz w:val="22"/>
                <w:szCs w:val="22"/>
                <w:lang w:val="en-AU"/>
              </w:rPr>
              <w:t xml:space="preserve">The child or children’s cultural group - Aboriginal, Torres Strait Islander, or both. </w:t>
            </w:r>
          </w:p>
          <w:p w14:paraId="74082046" w14:textId="77777777" w:rsidR="005F2086" w:rsidRPr="00D30023" w:rsidRDefault="005F2086" w:rsidP="0030200A">
            <w:pPr>
              <w:numPr>
                <w:ilvl w:val="0"/>
                <w:numId w:val="1"/>
              </w:numPr>
              <w:spacing w:before="120" w:after="120"/>
              <w:rPr>
                <w:rFonts w:ascii="Arial" w:hAnsi="Arial" w:cs="Arial"/>
                <w:sz w:val="22"/>
                <w:szCs w:val="22"/>
                <w:lang w:val="en-AU"/>
              </w:rPr>
            </w:pPr>
            <w:r w:rsidRPr="00D30023">
              <w:rPr>
                <w:rFonts w:ascii="Arial" w:hAnsi="Arial" w:cs="Arial"/>
                <w:b/>
                <w:bCs/>
                <w:i/>
                <w:sz w:val="22"/>
                <w:szCs w:val="22"/>
                <w:lang w:val="en-AU"/>
              </w:rPr>
              <w:t>Housekeeping details</w:t>
            </w:r>
          </w:p>
          <w:p w14:paraId="0ED0FB3D" w14:textId="3CF760FC" w:rsidR="005F2086" w:rsidRPr="00D30023" w:rsidRDefault="005F2086" w:rsidP="0030200A">
            <w:pPr>
              <w:numPr>
                <w:ilvl w:val="0"/>
                <w:numId w:val="1"/>
              </w:numPr>
              <w:spacing w:before="120" w:after="120"/>
              <w:rPr>
                <w:rFonts w:ascii="Arial" w:hAnsi="Arial" w:cs="Arial"/>
                <w:sz w:val="22"/>
                <w:szCs w:val="22"/>
                <w:lang w:val="en-AU"/>
              </w:rPr>
            </w:pPr>
            <w:r w:rsidRPr="00D30023">
              <w:rPr>
                <w:rFonts w:ascii="Arial" w:hAnsi="Arial" w:cs="Arial"/>
                <w:bCs/>
                <w:i/>
                <w:sz w:val="22"/>
                <w:szCs w:val="22"/>
                <w:lang w:val="en-AU"/>
              </w:rPr>
              <w:t xml:space="preserve">Let participants know the </w:t>
            </w:r>
            <w:r w:rsidRPr="00D30023">
              <w:rPr>
                <w:rFonts w:ascii="Arial" w:hAnsi="Arial" w:cs="Arial"/>
                <w:i/>
                <w:sz w:val="22"/>
                <w:szCs w:val="22"/>
                <w:lang w:val="en-AU"/>
              </w:rPr>
              <w:t xml:space="preserve">location of toilets; the arrangements for breaks and catering; the arrangements for smokers and phone messages; the evacuation and emergency exits and meeting points as well as any other Workplace Health &amp; Safety requirements. </w:t>
            </w:r>
          </w:p>
          <w:p w14:paraId="7B797586" w14:textId="77777777" w:rsidR="005F2086" w:rsidRPr="00D30023" w:rsidRDefault="005F2086" w:rsidP="0030200A">
            <w:pPr>
              <w:numPr>
                <w:ilvl w:val="0"/>
                <w:numId w:val="1"/>
              </w:numPr>
              <w:spacing w:before="120" w:after="120"/>
              <w:rPr>
                <w:rFonts w:ascii="Arial" w:hAnsi="Arial" w:cs="Arial"/>
                <w:sz w:val="22"/>
                <w:szCs w:val="22"/>
                <w:lang w:val="en-AU"/>
              </w:rPr>
            </w:pPr>
            <w:r w:rsidRPr="00D30023">
              <w:rPr>
                <w:rFonts w:ascii="Arial" w:hAnsi="Arial" w:cs="Arial"/>
                <w:b/>
                <w:i/>
                <w:sz w:val="22"/>
                <w:szCs w:val="22"/>
                <w:lang w:val="en-AU"/>
              </w:rPr>
              <w:t>Group rules</w:t>
            </w:r>
          </w:p>
          <w:p w14:paraId="696A20C5" w14:textId="1D6F5E5E" w:rsidR="005F2086" w:rsidRPr="00624879" w:rsidRDefault="005F2086" w:rsidP="0030200A">
            <w:pPr>
              <w:spacing w:before="120" w:after="120"/>
              <w:rPr>
                <w:rFonts w:ascii="Arial" w:hAnsi="Arial" w:cs="Arial"/>
                <w:sz w:val="22"/>
                <w:szCs w:val="22"/>
                <w:lang w:val="en-AU"/>
              </w:rPr>
            </w:pPr>
            <w:r w:rsidRPr="00D30023">
              <w:rPr>
                <w:rFonts w:ascii="Arial" w:hAnsi="Arial" w:cs="Arial"/>
                <w:i/>
                <w:sz w:val="22"/>
                <w:szCs w:val="22"/>
                <w:lang w:val="en-AU"/>
              </w:rPr>
              <w:t>Facilitator will lead a dialogue with participants regarding what is needed in the workshop environment for them to feel comfortable. From this discussion, list the group rules on a flip chart or butchers paper which can then be displayed in the room for the duration of the session. At a minimum the group rules should include confidentiality; respecting different opinions; punctuality when returning from activities or breaks.</w:t>
            </w:r>
            <w:r w:rsidR="00624879">
              <w:rPr>
                <w:rFonts w:ascii="Arial" w:hAnsi="Arial" w:cs="Arial"/>
                <w:sz w:val="22"/>
                <w:szCs w:val="22"/>
                <w:lang w:val="en-AU"/>
              </w:rPr>
              <w:t xml:space="preserve">  </w:t>
            </w:r>
          </w:p>
        </w:tc>
        <w:tc>
          <w:tcPr>
            <w:tcW w:w="5158" w:type="dxa"/>
            <w:shd w:val="clear" w:color="auto" w:fill="auto"/>
          </w:tcPr>
          <w:p w14:paraId="27781E47" w14:textId="341C271E" w:rsidR="005F2086" w:rsidRPr="00D30023" w:rsidRDefault="00CF432C" w:rsidP="0030200A">
            <w:pPr>
              <w:spacing w:before="120" w:after="120"/>
              <w:rPr>
                <w:rFonts w:ascii="Arial" w:hAnsi="Arial" w:cs="Arial"/>
                <w:sz w:val="22"/>
                <w:szCs w:val="22"/>
                <w:lang w:val="en-AU"/>
              </w:rPr>
            </w:pPr>
            <w:r>
              <w:rPr>
                <w:noProof/>
                <w:lang w:val="en-AU" w:eastAsia="en-AU"/>
              </w:rPr>
              <w:drawing>
                <wp:inline distT="0" distB="0" distL="0" distR="0" wp14:anchorId="371581A4" wp14:editId="454C6599">
                  <wp:extent cx="3054416" cy="23100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61186" cy="2315183"/>
                          </a:xfrm>
                          <a:prstGeom prst="rect">
                            <a:avLst/>
                          </a:prstGeom>
                        </pic:spPr>
                      </pic:pic>
                    </a:graphicData>
                  </a:graphic>
                </wp:inline>
              </w:drawing>
            </w:r>
          </w:p>
        </w:tc>
      </w:tr>
      <w:tr w:rsidR="005F2086" w:rsidRPr="00D30023" w14:paraId="6122EF10" w14:textId="77777777" w:rsidTr="005F2086">
        <w:tc>
          <w:tcPr>
            <w:tcW w:w="1221" w:type="dxa"/>
            <w:tcBorders>
              <w:right w:val="single" w:sz="6" w:space="0" w:color="auto"/>
            </w:tcBorders>
          </w:tcPr>
          <w:p w14:paraId="017F2627" w14:textId="08C3AC57" w:rsidR="005F2086" w:rsidRPr="00D30023" w:rsidRDefault="005F2086" w:rsidP="0030200A">
            <w:pPr>
              <w:spacing w:before="120" w:after="120"/>
              <w:ind w:hanging="426"/>
              <w:rPr>
                <w:rFonts w:ascii="Arial" w:hAnsi="Arial" w:cs="Arial"/>
                <w:b/>
                <w:sz w:val="22"/>
                <w:szCs w:val="22"/>
                <w:highlight w:val="yellow"/>
                <w:lang w:val="en-AU"/>
              </w:rPr>
            </w:pPr>
          </w:p>
          <w:p w14:paraId="55B747B1" w14:textId="32C9D88D" w:rsidR="005F2086" w:rsidRPr="00D30023" w:rsidRDefault="005F2086" w:rsidP="0030200A">
            <w:pPr>
              <w:tabs>
                <w:tab w:val="left" w:pos="900"/>
              </w:tabs>
              <w:spacing w:before="120" w:after="120"/>
              <w:rPr>
                <w:rFonts w:ascii="Arial" w:hAnsi="Arial" w:cs="Arial"/>
                <w:sz w:val="22"/>
                <w:szCs w:val="22"/>
                <w:highlight w:val="yellow"/>
                <w:lang w:val="en-AU"/>
              </w:rPr>
            </w:pPr>
            <w:r w:rsidRPr="00D30023">
              <w:rPr>
                <w:rFonts w:ascii="Arial" w:hAnsi="Arial" w:cs="Arial"/>
                <w:sz w:val="22"/>
                <w:szCs w:val="22"/>
                <w:lang w:val="en-AU"/>
              </w:rPr>
              <w:t>3 mins</w:t>
            </w:r>
          </w:p>
        </w:tc>
        <w:tc>
          <w:tcPr>
            <w:tcW w:w="8613" w:type="dxa"/>
            <w:tcBorders>
              <w:right w:val="single" w:sz="6" w:space="0" w:color="auto"/>
            </w:tcBorders>
            <w:shd w:val="clear" w:color="auto" w:fill="auto"/>
          </w:tcPr>
          <w:p w14:paraId="7A86487B" w14:textId="20E548DF" w:rsidR="005F2086" w:rsidRPr="005F2086" w:rsidRDefault="008B45D2" w:rsidP="0030200A">
            <w:pPr>
              <w:spacing w:before="120" w:after="120"/>
              <w:rPr>
                <w:rFonts w:ascii="Arial" w:hAnsi="Arial" w:cs="Arial"/>
                <w:b/>
                <w:lang w:val="en-AU"/>
              </w:rPr>
            </w:pPr>
            <w:r>
              <w:rPr>
                <w:rFonts w:ascii="Arial" w:hAnsi="Arial" w:cs="Arial"/>
                <w:b/>
                <w:lang w:val="en-AU"/>
              </w:rPr>
              <w:t>S</w:t>
            </w:r>
            <w:r w:rsidR="005F2086" w:rsidRPr="005F2086">
              <w:rPr>
                <w:rFonts w:ascii="Arial" w:hAnsi="Arial" w:cs="Arial"/>
                <w:b/>
                <w:lang w:val="en-AU"/>
              </w:rPr>
              <w:t>lide 2: Learning outcomes</w:t>
            </w:r>
          </w:p>
          <w:p w14:paraId="157FE9B8" w14:textId="7313E0D6" w:rsidR="005F2086" w:rsidRPr="00D30023" w:rsidRDefault="00EF0C4E" w:rsidP="0030200A">
            <w:pPr>
              <w:spacing w:before="120" w:after="120"/>
              <w:rPr>
                <w:rFonts w:ascii="Arial" w:hAnsi="Arial" w:cs="Arial"/>
                <w:sz w:val="22"/>
                <w:szCs w:val="22"/>
              </w:rPr>
            </w:pPr>
            <w:r>
              <w:rPr>
                <w:rFonts w:ascii="Arial" w:hAnsi="Arial" w:cs="Arial"/>
                <w:sz w:val="22"/>
                <w:szCs w:val="22"/>
              </w:rPr>
              <w:t xml:space="preserve">Explain </w:t>
            </w:r>
            <w:r w:rsidR="005F2086" w:rsidRPr="00D30023">
              <w:rPr>
                <w:rFonts w:ascii="Arial" w:hAnsi="Arial" w:cs="Arial"/>
                <w:sz w:val="22"/>
                <w:szCs w:val="22"/>
              </w:rPr>
              <w:t>the purpose of the session is to consider culturally sensitive legislative principles and responsibilities when providing out-of-home care for Aboriginal and Torres Islander children.</w:t>
            </w:r>
          </w:p>
          <w:p w14:paraId="2CE946A2" w14:textId="426DDCE5" w:rsidR="005F2086" w:rsidRPr="00D30023" w:rsidRDefault="005F2086" w:rsidP="0030200A">
            <w:pPr>
              <w:spacing w:before="120" w:after="120"/>
              <w:rPr>
                <w:rFonts w:ascii="Arial" w:hAnsi="Arial" w:cs="Arial"/>
                <w:i/>
                <w:sz w:val="22"/>
                <w:szCs w:val="22"/>
                <w:lang w:val="en-AU"/>
              </w:rPr>
            </w:pPr>
            <w:r w:rsidRPr="00D30023">
              <w:rPr>
                <w:rFonts w:ascii="Arial" w:hAnsi="Arial" w:cs="Arial"/>
                <w:i/>
                <w:sz w:val="22"/>
                <w:szCs w:val="22"/>
                <w:lang w:val="en-AU"/>
              </w:rPr>
              <w:t>Acknowledge that participants will have brought with them different levels of knowledge about, and experience with, Aboriginal and/or Torres Strait people and communities. For some participants, they may have been caring for an Aboriginal or Torres Strait Islander for many years, while others present may be attending the workshop because of a future possibility of providing a placement to an Aboriginal or Torres Strait Islander child.</w:t>
            </w:r>
          </w:p>
          <w:p w14:paraId="18ABF98A" w14:textId="688BF0C1" w:rsidR="005F2086" w:rsidRPr="00624879" w:rsidRDefault="005F2086" w:rsidP="0030200A">
            <w:pPr>
              <w:spacing w:before="120" w:after="120"/>
              <w:rPr>
                <w:rFonts w:ascii="Arial" w:hAnsi="Arial" w:cs="Arial"/>
                <w:i/>
                <w:sz w:val="22"/>
                <w:szCs w:val="22"/>
                <w:lang w:val="en-AU"/>
              </w:rPr>
            </w:pPr>
            <w:r w:rsidRPr="00D30023">
              <w:rPr>
                <w:rFonts w:ascii="Arial" w:hAnsi="Arial" w:cs="Arial"/>
                <w:i/>
                <w:sz w:val="22"/>
                <w:szCs w:val="22"/>
                <w:lang w:val="en-AU"/>
              </w:rPr>
              <w:t>Read aloud the four le</w:t>
            </w:r>
            <w:r w:rsidR="00624879">
              <w:rPr>
                <w:rFonts w:ascii="Arial" w:hAnsi="Arial" w:cs="Arial"/>
                <w:i/>
                <w:sz w:val="22"/>
                <w:szCs w:val="22"/>
                <w:lang w:val="en-AU"/>
              </w:rPr>
              <w:t>arning outcomes from the slide.</w:t>
            </w:r>
          </w:p>
        </w:tc>
        <w:tc>
          <w:tcPr>
            <w:tcW w:w="5158" w:type="dxa"/>
            <w:tcBorders>
              <w:top w:val="single" w:sz="6" w:space="0" w:color="auto"/>
              <w:left w:val="single" w:sz="6" w:space="0" w:color="auto"/>
              <w:bottom w:val="single" w:sz="6" w:space="0" w:color="auto"/>
              <w:right w:val="single" w:sz="6" w:space="0" w:color="auto"/>
            </w:tcBorders>
            <w:shd w:val="clear" w:color="auto" w:fill="auto"/>
          </w:tcPr>
          <w:p w14:paraId="1890DE54" w14:textId="77777777" w:rsidR="005F2086" w:rsidRPr="00D30023" w:rsidRDefault="005F2086" w:rsidP="0030200A">
            <w:pPr>
              <w:spacing w:before="120" w:after="120"/>
              <w:rPr>
                <w:rFonts w:ascii="Arial" w:hAnsi="Arial" w:cs="Arial"/>
                <w:sz w:val="22"/>
                <w:szCs w:val="22"/>
                <w:lang w:val="en-AU"/>
              </w:rPr>
            </w:pPr>
          </w:p>
          <w:p w14:paraId="16B6D419" w14:textId="5D166DA0" w:rsidR="005F2086" w:rsidRDefault="00CF432C" w:rsidP="0030200A">
            <w:pPr>
              <w:spacing w:before="120" w:after="120"/>
              <w:rPr>
                <w:rFonts w:ascii="Arial" w:hAnsi="Arial" w:cs="Arial"/>
                <w:sz w:val="22"/>
                <w:szCs w:val="22"/>
                <w:lang w:val="en-AU"/>
              </w:rPr>
            </w:pPr>
            <w:r w:rsidRPr="00CF432C">
              <w:rPr>
                <w:noProof/>
                <w:lang w:val="en-AU" w:eastAsia="en-AU"/>
              </w:rPr>
              <w:drawing>
                <wp:inline distT="0" distB="0" distL="0" distR="0" wp14:anchorId="3E8CBADD" wp14:editId="28F8B528">
                  <wp:extent cx="3111689" cy="2333767"/>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23089" cy="2342317"/>
                          </a:xfrm>
                          <a:prstGeom prst="rect">
                            <a:avLst/>
                          </a:prstGeom>
                        </pic:spPr>
                      </pic:pic>
                    </a:graphicData>
                  </a:graphic>
                </wp:inline>
              </w:drawing>
            </w:r>
          </w:p>
          <w:p w14:paraId="407877E7" w14:textId="77777777" w:rsidR="00EF0C4E" w:rsidRPr="00D30023" w:rsidRDefault="00EF0C4E" w:rsidP="0030200A">
            <w:pPr>
              <w:spacing w:before="120" w:after="120"/>
              <w:rPr>
                <w:rFonts w:ascii="Arial" w:hAnsi="Arial" w:cs="Arial"/>
                <w:sz w:val="22"/>
                <w:szCs w:val="22"/>
                <w:lang w:val="en-AU"/>
              </w:rPr>
            </w:pPr>
          </w:p>
          <w:p w14:paraId="7EF39187" w14:textId="77777777" w:rsidR="005F2086" w:rsidRPr="00D30023" w:rsidRDefault="005F2086" w:rsidP="0030200A">
            <w:pPr>
              <w:spacing w:before="120" w:after="120"/>
              <w:rPr>
                <w:rFonts w:ascii="Arial" w:hAnsi="Arial" w:cs="Arial"/>
                <w:sz w:val="22"/>
                <w:szCs w:val="22"/>
                <w:lang w:val="en-AU"/>
              </w:rPr>
            </w:pPr>
          </w:p>
        </w:tc>
      </w:tr>
      <w:tr w:rsidR="005F2086" w:rsidRPr="00D30023" w14:paraId="6A6A721D" w14:textId="77777777" w:rsidTr="005F2086">
        <w:tc>
          <w:tcPr>
            <w:tcW w:w="1221" w:type="dxa"/>
            <w:tcBorders>
              <w:bottom w:val="single" w:sz="4" w:space="0" w:color="auto"/>
              <w:right w:val="single" w:sz="6" w:space="0" w:color="auto"/>
            </w:tcBorders>
          </w:tcPr>
          <w:p w14:paraId="19E503E8" w14:textId="0D123035" w:rsidR="005F2086" w:rsidRPr="00D30023" w:rsidRDefault="005F2086" w:rsidP="0030200A">
            <w:pPr>
              <w:spacing w:before="120" w:after="120"/>
              <w:ind w:hanging="426"/>
              <w:rPr>
                <w:rFonts w:ascii="Arial" w:hAnsi="Arial" w:cs="Arial"/>
                <w:b/>
                <w:bCs/>
                <w:sz w:val="22"/>
                <w:szCs w:val="22"/>
                <w:highlight w:val="yellow"/>
                <w:lang w:val="en-AU"/>
              </w:rPr>
            </w:pPr>
            <w:r w:rsidRPr="00D30023">
              <w:rPr>
                <w:rFonts w:ascii="Arial" w:hAnsi="Arial" w:cs="Arial"/>
                <w:b/>
                <w:bCs/>
                <w:sz w:val="22"/>
                <w:szCs w:val="22"/>
                <w:highlight w:val="yellow"/>
                <w:lang w:val="en-AU"/>
              </w:rPr>
              <w:t>2a</w:t>
            </w:r>
          </w:p>
          <w:p w14:paraId="0DD0096B" w14:textId="01060F23" w:rsidR="005F2086" w:rsidRPr="00D30023" w:rsidRDefault="005F2086" w:rsidP="0030200A">
            <w:pPr>
              <w:spacing w:before="120" w:after="120"/>
              <w:rPr>
                <w:rFonts w:ascii="Arial" w:hAnsi="Arial" w:cs="Arial"/>
                <w:sz w:val="22"/>
                <w:szCs w:val="22"/>
                <w:highlight w:val="yellow"/>
                <w:lang w:val="en-AU"/>
              </w:rPr>
            </w:pPr>
            <w:r w:rsidRPr="00D30023">
              <w:rPr>
                <w:rFonts w:ascii="Arial" w:hAnsi="Arial" w:cs="Arial"/>
                <w:sz w:val="22"/>
                <w:szCs w:val="22"/>
                <w:lang w:val="en-AU"/>
              </w:rPr>
              <w:t>2 mins</w:t>
            </w:r>
          </w:p>
        </w:tc>
        <w:tc>
          <w:tcPr>
            <w:tcW w:w="8613" w:type="dxa"/>
            <w:tcBorders>
              <w:bottom w:val="single" w:sz="4" w:space="0" w:color="auto"/>
              <w:right w:val="single" w:sz="6" w:space="0" w:color="auto"/>
            </w:tcBorders>
            <w:shd w:val="clear" w:color="auto" w:fill="auto"/>
          </w:tcPr>
          <w:p w14:paraId="1609A1BB" w14:textId="05E76A48" w:rsidR="005F2086" w:rsidRPr="005F2086" w:rsidRDefault="005F2086" w:rsidP="0030200A">
            <w:pPr>
              <w:spacing w:before="120" w:after="120"/>
              <w:rPr>
                <w:rFonts w:ascii="Arial" w:hAnsi="Arial" w:cs="Arial"/>
                <w:b/>
                <w:bCs/>
                <w:highlight w:val="yellow"/>
                <w:lang w:val="en-AU"/>
              </w:rPr>
            </w:pPr>
          </w:p>
          <w:p w14:paraId="143A1EF1" w14:textId="2A1C860F" w:rsidR="005F2086" w:rsidRPr="005F2086" w:rsidRDefault="008B45D2" w:rsidP="0030200A">
            <w:pPr>
              <w:spacing w:before="120" w:after="120"/>
              <w:rPr>
                <w:rFonts w:ascii="Arial" w:hAnsi="Arial" w:cs="Arial"/>
                <w:b/>
                <w:bCs/>
                <w:lang w:val="en-AU"/>
              </w:rPr>
            </w:pPr>
            <w:r w:rsidRPr="00A049DC">
              <w:rPr>
                <w:rFonts w:ascii="Arial" w:hAnsi="Arial" w:cs="Arial"/>
                <w:b/>
                <w:bCs/>
                <w:lang w:val="en-AU"/>
              </w:rPr>
              <w:t>S</w:t>
            </w:r>
            <w:r w:rsidR="005F2086" w:rsidRPr="00A049DC">
              <w:rPr>
                <w:rFonts w:ascii="Arial" w:hAnsi="Arial" w:cs="Arial"/>
                <w:b/>
                <w:bCs/>
                <w:lang w:val="en-AU"/>
              </w:rPr>
              <w:t>lide 3: Content of session</w:t>
            </w:r>
          </w:p>
          <w:p w14:paraId="14C1CD22" w14:textId="77777777" w:rsidR="005F2086" w:rsidRPr="005F2086" w:rsidRDefault="005F2086" w:rsidP="0030200A">
            <w:pPr>
              <w:spacing w:before="120" w:after="120"/>
              <w:ind w:left="1440"/>
              <w:rPr>
                <w:rFonts w:ascii="Arial" w:hAnsi="Arial" w:cs="Arial"/>
                <w:bCs/>
                <w:lang w:val="en-AU"/>
              </w:rPr>
            </w:pPr>
          </w:p>
        </w:tc>
        <w:tc>
          <w:tcPr>
            <w:tcW w:w="5158" w:type="dxa"/>
            <w:tcBorders>
              <w:top w:val="single" w:sz="6" w:space="0" w:color="auto"/>
              <w:left w:val="single" w:sz="6" w:space="0" w:color="auto"/>
              <w:bottom w:val="single" w:sz="4" w:space="0" w:color="auto"/>
              <w:right w:val="single" w:sz="6" w:space="0" w:color="auto"/>
            </w:tcBorders>
            <w:shd w:val="clear" w:color="auto" w:fill="auto"/>
          </w:tcPr>
          <w:p w14:paraId="69E75310" w14:textId="436418EF" w:rsidR="000969D6" w:rsidRPr="00D30023" w:rsidRDefault="00A049DC" w:rsidP="0030200A">
            <w:pPr>
              <w:spacing w:before="120" w:after="120"/>
              <w:rPr>
                <w:rFonts w:ascii="Arial" w:hAnsi="Arial" w:cs="Arial"/>
                <w:sz w:val="22"/>
                <w:szCs w:val="22"/>
                <w:lang w:val="en-AU"/>
              </w:rPr>
            </w:pPr>
            <w:r>
              <w:rPr>
                <w:noProof/>
                <w:lang w:val="en-AU" w:eastAsia="en-AU"/>
              </w:rPr>
              <w:drawing>
                <wp:inline distT="0" distB="0" distL="0" distR="0" wp14:anchorId="721D680E" wp14:editId="59013EAD">
                  <wp:extent cx="2950234" cy="221614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50234" cy="2216143"/>
                          </a:xfrm>
                          <a:prstGeom prst="rect">
                            <a:avLst/>
                          </a:prstGeom>
                        </pic:spPr>
                      </pic:pic>
                    </a:graphicData>
                  </a:graphic>
                </wp:inline>
              </w:drawing>
            </w:r>
          </w:p>
        </w:tc>
      </w:tr>
      <w:tr w:rsidR="005F2086" w:rsidRPr="00D30023" w14:paraId="6C86F135" w14:textId="510929F6" w:rsidTr="005F2086">
        <w:tc>
          <w:tcPr>
            <w:tcW w:w="1221" w:type="dxa"/>
            <w:tcBorders>
              <w:right w:val="single" w:sz="6" w:space="0" w:color="auto"/>
            </w:tcBorders>
            <w:shd w:val="pct12" w:color="auto" w:fill="auto"/>
          </w:tcPr>
          <w:p w14:paraId="4F32E1BC" w14:textId="77777777" w:rsidR="005F2086" w:rsidRPr="00D30023" w:rsidRDefault="005F2086" w:rsidP="0030200A">
            <w:pPr>
              <w:spacing w:before="120" w:after="120"/>
              <w:ind w:hanging="426"/>
              <w:rPr>
                <w:rFonts w:ascii="Arial" w:eastAsia="MS Mincho" w:hAnsi="Arial" w:cs="Arial"/>
                <w:b/>
                <w:sz w:val="22"/>
                <w:szCs w:val="22"/>
                <w:lang w:eastAsia="ja-JP"/>
              </w:rPr>
            </w:pPr>
          </w:p>
        </w:tc>
        <w:tc>
          <w:tcPr>
            <w:tcW w:w="13771" w:type="dxa"/>
            <w:gridSpan w:val="2"/>
            <w:tcBorders>
              <w:right w:val="single" w:sz="6" w:space="0" w:color="auto"/>
            </w:tcBorders>
            <w:shd w:val="pct12" w:color="auto" w:fill="auto"/>
          </w:tcPr>
          <w:p w14:paraId="44D9A475" w14:textId="5DDE615B" w:rsidR="005F2086" w:rsidRPr="00D30023" w:rsidRDefault="005F2086" w:rsidP="0030200A">
            <w:pPr>
              <w:spacing w:before="120" w:after="120"/>
              <w:rPr>
                <w:rFonts w:ascii="Arial" w:hAnsi="Arial" w:cs="Arial"/>
                <w:noProof/>
                <w:sz w:val="28"/>
                <w:szCs w:val="28"/>
              </w:rPr>
            </w:pPr>
            <w:r w:rsidRPr="00D30023">
              <w:rPr>
                <w:rFonts w:ascii="Arial" w:eastAsia="MS Mincho" w:hAnsi="Arial" w:cs="Arial"/>
                <w:b/>
                <w:sz w:val="28"/>
                <w:szCs w:val="28"/>
                <w:lang w:eastAsia="ja-JP"/>
              </w:rPr>
              <w:t>Section 1: The stolen generations</w:t>
            </w:r>
          </w:p>
        </w:tc>
      </w:tr>
      <w:tr w:rsidR="005F2086" w:rsidRPr="00D30023" w14:paraId="26C5B419" w14:textId="77777777" w:rsidTr="005F2086">
        <w:tc>
          <w:tcPr>
            <w:tcW w:w="1221" w:type="dxa"/>
            <w:tcBorders>
              <w:right w:val="single" w:sz="6" w:space="0" w:color="auto"/>
            </w:tcBorders>
          </w:tcPr>
          <w:p w14:paraId="0006D10C" w14:textId="0355D453" w:rsidR="005F2086" w:rsidRPr="00D30023" w:rsidRDefault="005F2086" w:rsidP="0030200A">
            <w:pPr>
              <w:spacing w:before="120" w:after="120"/>
              <w:ind w:hanging="426"/>
              <w:rPr>
                <w:rFonts w:ascii="Arial" w:hAnsi="Arial" w:cs="Arial"/>
                <w:b/>
                <w:bCs/>
                <w:color w:val="FFFF00"/>
                <w:sz w:val="22"/>
                <w:szCs w:val="22"/>
                <w:lang w:val="en-AU"/>
              </w:rPr>
            </w:pPr>
          </w:p>
          <w:p w14:paraId="0EBF3425" w14:textId="58402790" w:rsidR="005F2086" w:rsidRPr="00D30023" w:rsidRDefault="005F2086" w:rsidP="0030200A">
            <w:pPr>
              <w:spacing w:before="120" w:after="120"/>
              <w:rPr>
                <w:rFonts w:ascii="Arial" w:hAnsi="Arial" w:cs="Arial"/>
                <w:sz w:val="22"/>
                <w:szCs w:val="22"/>
                <w:lang w:val="en-AU"/>
              </w:rPr>
            </w:pPr>
            <w:r w:rsidRPr="00D30023">
              <w:rPr>
                <w:rFonts w:ascii="Arial" w:hAnsi="Arial" w:cs="Arial"/>
                <w:sz w:val="22"/>
                <w:szCs w:val="22"/>
                <w:lang w:val="en-AU"/>
              </w:rPr>
              <w:t>10 mins</w:t>
            </w:r>
          </w:p>
        </w:tc>
        <w:tc>
          <w:tcPr>
            <w:tcW w:w="8613" w:type="dxa"/>
            <w:tcBorders>
              <w:right w:val="single" w:sz="6" w:space="0" w:color="auto"/>
            </w:tcBorders>
            <w:shd w:val="clear" w:color="auto" w:fill="auto"/>
          </w:tcPr>
          <w:p w14:paraId="0485338A" w14:textId="77AE7B21" w:rsidR="005F2086" w:rsidRPr="005F2086" w:rsidRDefault="008B45D2" w:rsidP="0030200A">
            <w:pPr>
              <w:spacing w:before="120" w:after="120"/>
              <w:rPr>
                <w:rFonts w:ascii="Arial" w:eastAsia="MS Mincho" w:hAnsi="Arial" w:cs="Arial"/>
                <w:b/>
                <w:lang w:eastAsia="ja-JP"/>
              </w:rPr>
            </w:pPr>
            <w:r>
              <w:rPr>
                <w:rFonts w:ascii="Arial" w:eastAsia="MS Mincho" w:hAnsi="Arial" w:cs="Arial"/>
                <w:b/>
                <w:lang w:eastAsia="ja-JP"/>
              </w:rPr>
              <w:t>S</w:t>
            </w:r>
            <w:r w:rsidR="005F2086" w:rsidRPr="005F2086">
              <w:rPr>
                <w:rFonts w:ascii="Arial" w:eastAsia="MS Mincho" w:hAnsi="Arial" w:cs="Arial"/>
                <w:b/>
                <w:lang w:eastAsia="ja-JP"/>
              </w:rPr>
              <w:t>lide 4: Stolen Generations – reflection discussion</w:t>
            </w:r>
          </w:p>
          <w:p w14:paraId="0516EA04" w14:textId="220E473B" w:rsidR="005F2086" w:rsidRPr="00D30023" w:rsidRDefault="005F2086" w:rsidP="0030200A">
            <w:pPr>
              <w:spacing w:before="120" w:after="120"/>
              <w:rPr>
                <w:rFonts w:ascii="Arial" w:eastAsia="MS Mincho" w:hAnsi="Arial" w:cs="Arial"/>
                <w:i/>
                <w:sz w:val="22"/>
                <w:szCs w:val="22"/>
                <w:lang w:eastAsia="ja-JP"/>
              </w:rPr>
            </w:pPr>
            <w:r w:rsidRPr="00D30023">
              <w:rPr>
                <w:rFonts w:ascii="Arial" w:eastAsia="MS Mincho" w:hAnsi="Arial" w:cs="Arial"/>
                <w:i/>
                <w:color w:val="000000" w:themeColor="text1"/>
                <w:sz w:val="22"/>
                <w:szCs w:val="22"/>
                <w:lang w:eastAsia="ja-JP"/>
              </w:rPr>
              <w:t>Provide butchers paper and marker pens to each table</w:t>
            </w:r>
            <w:r w:rsidRPr="00D30023">
              <w:rPr>
                <w:rFonts w:ascii="Arial" w:eastAsia="MS Mincho" w:hAnsi="Arial" w:cs="Arial"/>
                <w:i/>
                <w:sz w:val="22"/>
                <w:szCs w:val="22"/>
                <w:lang w:eastAsia="ja-JP"/>
              </w:rPr>
              <w:t xml:space="preserve">. </w:t>
            </w:r>
          </w:p>
          <w:p w14:paraId="407F9BEB" w14:textId="713FAC45" w:rsidR="005F2086" w:rsidRPr="00D30023" w:rsidRDefault="005F2086" w:rsidP="0030200A">
            <w:pPr>
              <w:autoSpaceDE w:val="0"/>
              <w:autoSpaceDN w:val="0"/>
              <w:adjustRightInd w:val="0"/>
              <w:spacing w:before="120" w:after="120"/>
              <w:rPr>
                <w:rFonts w:ascii="Arial" w:eastAsia="MS Mincho" w:hAnsi="Arial" w:cs="Arial"/>
                <w:i/>
                <w:sz w:val="22"/>
                <w:szCs w:val="22"/>
                <w:lang w:eastAsia="ja-JP"/>
              </w:rPr>
            </w:pPr>
            <w:r w:rsidRPr="00D30023">
              <w:rPr>
                <w:rFonts w:ascii="Arial" w:eastAsia="MS Mincho" w:hAnsi="Arial" w:cs="Arial"/>
                <w:i/>
                <w:sz w:val="22"/>
                <w:szCs w:val="22"/>
                <w:lang w:eastAsia="ja-JP"/>
              </w:rPr>
              <w:t>Ask participants to work in their table groups and discuss the thre</w:t>
            </w:r>
            <w:r w:rsidR="00EF0C4E">
              <w:rPr>
                <w:rFonts w:ascii="Arial" w:eastAsia="MS Mincho" w:hAnsi="Arial" w:cs="Arial"/>
                <w:i/>
                <w:sz w:val="22"/>
                <w:szCs w:val="22"/>
                <w:lang w:eastAsia="ja-JP"/>
              </w:rPr>
              <w:t xml:space="preserve">e questions. Remind people </w:t>
            </w:r>
            <w:r w:rsidRPr="00D30023">
              <w:rPr>
                <w:rFonts w:ascii="Arial" w:eastAsia="MS Mincho" w:hAnsi="Arial" w:cs="Arial"/>
                <w:i/>
                <w:sz w:val="22"/>
                <w:szCs w:val="22"/>
                <w:lang w:eastAsia="ja-JP"/>
              </w:rPr>
              <w:t xml:space="preserve">there </w:t>
            </w:r>
            <w:proofErr w:type="gramStart"/>
            <w:r w:rsidRPr="00D30023">
              <w:rPr>
                <w:rFonts w:ascii="Arial" w:eastAsia="MS Mincho" w:hAnsi="Arial" w:cs="Arial"/>
                <w:i/>
                <w:sz w:val="22"/>
                <w:szCs w:val="22"/>
                <w:lang w:eastAsia="ja-JP"/>
              </w:rPr>
              <w:t>are no right</w:t>
            </w:r>
            <w:proofErr w:type="gramEnd"/>
            <w:r w:rsidRPr="00D30023">
              <w:rPr>
                <w:rFonts w:ascii="Arial" w:eastAsia="MS Mincho" w:hAnsi="Arial" w:cs="Arial"/>
                <w:i/>
                <w:sz w:val="22"/>
                <w:szCs w:val="22"/>
                <w:lang w:eastAsia="ja-JP"/>
              </w:rPr>
              <w:t xml:space="preserve"> or wrong answers to these questions. </w:t>
            </w:r>
            <w:proofErr w:type="spellStart"/>
            <w:r w:rsidRPr="00D30023">
              <w:rPr>
                <w:rFonts w:ascii="Arial" w:eastAsia="MS Mincho" w:hAnsi="Arial" w:cs="Arial"/>
                <w:i/>
                <w:sz w:val="22"/>
                <w:szCs w:val="22"/>
                <w:lang w:eastAsia="ja-JP"/>
              </w:rPr>
              <w:t>Emphasise</w:t>
            </w:r>
            <w:proofErr w:type="spellEnd"/>
            <w:r w:rsidRPr="00D30023">
              <w:rPr>
                <w:rFonts w:ascii="Arial" w:eastAsia="MS Mincho" w:hAnsi="Arial" w:cs="Arial"/>
                <w:i/>
                <w:sz w:val="22"/>
                <w:szCs w:val="22"/>
                <w:lang w:eastAsia="ja-JP"/>
              </w:rPr>
              <w:t xml:space="preserve"> that this isn’t a test of knowledge but a reflection exercise – allowing you to bring to the front of your mind the information that you have heard or read about over many years. </w:t>
            </w:r>
          </w:p>
          <w:p w14:paraId="7091866E" w14:textId="7A8D6B5F" w:rsidR="005F2086" w:rsidRPr="00D30023" w:rsidRDefault="005F2086" w:rsidP="0030200A">
            <w:pPr>
              <w:autoSpaceDE w:val="0"/>
              <w:autoSpaceDN w:val="0"/>
              <w:adjustRightInd w:val="0"/>
              <w:spacing w:before="120" w:after="120"/>
              <w:rPr>
                <w:rFonts w:ascii="Arial" w:eastAsia="MS Mincho" w:hAnsi="Arial" w:cs="Arial"/>
                <w:i/>
                <w:sz w:val="22"/>
                <w:szCs w:val="22"/>
                <w:lang w:eastAsia="ja-JP"/>
              </w:rPr>
            </w:pPr>
            <w:r w:rsidRPr="00D30023">
              <w:rPr>
                <w:rFonts w:ascii="Arial" w:eastAsia="MS Mincho" w:hAnsi="Arial" w:cs="Arial"/>
                <w:i/>
                <w:sz w:val="22"/>
                <w:szCs w:val="22"/>
                <w:lang w:eastAsia="ja-JP"/>
              </w:rPr>
              <w:t>There won’t be any feedback process to the whole group.</w:t>
            </w:r>
          </w:p>
          <w:p w14:paraId="3D677832" w14:textId="77777777" w:rsidR="005F2086" w:rsidRPr="00D30023" w:rsidRDefault="005F2086" w:rsidP="0030200A">
            <w:pPr>
              <w:autoSpaceDE w:val="0"/>
              <w:autoSpaceDN w:val="0"/>
              <w:adjustRightInd w:val="0"/>
              <w:spacing w:before="120" w:after="120"/>
              <w:rPr>
                <w:rFonts w:ascii="Arial" w:eastAsia="MS Mincho" w:hAnsi="Arial" w:cs="Arial"/>
                <w:i/>
                <w:sz w:val="22"/>
                <w:szCs w:val="22"/>
                <w:lang w:eastAsia="ja-JP"/>
              </w:rPr>
            </w:pPr>
            <w:r w:rsidRPr="00D30023">
              <w:rPr>
                <w:rFonts w:ascii="Arial" w:eastAsia="MS Mincho" w:hAnsi="Arial" w:cs="Arial"/>
                <w:i/>
                <w:sz w:val="22"/>
                <w:szCs w:val="22"/>
                <w:lang w:eastAsia="ja-JP"/>
              </w:rPr>
              <w:t xml:space="preserve">Remind participants to be mindful during this discussion that this could be a sensitive topic for Aboriginal or Torres Strait Islander participants, who may have been or may have a parent or grandparent who is a member of the Stolen Generations. </w:t>
            </w:r>
          </w:p>
          <w:p w14:paraId="2CA77991" w14:textId="43300AFA" w:rsidR="005F2086" w:rsidRPr="00D30023" w:rsidRDefault="005F2086" w:rsidP="0030200A">
            <w:pPr>
              <w:spacing w:before="120" w:after="120"/>
              <w:rPr>
                <w:rFonts w:ascii="Arial" w:eastAsia="MS Mincho" w:hAnsi="Arial" w:cs="Arial"/>
                <w:i/>
                <w:sz w:val="22"/>
                <w:szCs w:val="22"/>
                <w:lang w:eastAsia="ja-JP"/>
              </w:rPr>
            </w:pPr>
            <w:r w:rsidRPr="00D30023">
              <w:rPr>
                <w:rFonts w:ascii="Arial" w:eastAsia="MS Mincho" w:hAnsi="Arial" w:cs="Arial"/>
                <w:i/>
                <w:sz w:val="22"/>
                <w:szCs w:val="22"/>
                <w:lang w:eastAsia="ja-JP"/>
              </w:rPr>
              <w:t>Invite the large group to share any comments about the reflection activity – for example, ask them how they found the reflection activity</w:t>
            </w:r>
            <w:r w:rsidR="002C5965">
              <w:rPr>
                <w:rFonts w:ascii="Arial" w:eastAsia="MS Mincho" w:hAnsi="Arial" w:cs="Arial"/>
                <w:i/>
                <w:sz w:val="22"/>
                <w:szCs w:val="22"/>
                <w:lang w:eastAsia="ja-JP"/>
              </w:rPr>
              <w:t>.</w:t>
            </w:r>
            <w:r w:rsidRPr="00D30023">
              <w:rPr>
                <w:rFonts w:ascii="Arial" w:eastAsia="MS Mincho" w:hAnsi="Arial" w:cs="Arial"/>
                <w:i/>
                <w:sz w:val="22"/>
                <w:szCs w:val="22"/>
                <w:lang w:eastAsia="ja-JP"/>
              </w:rPr>
              <w:t xml:space="preserve"> What was useful about going through the activity?</w:t>
            </w:r>
          </w:p>
          <w:p w14:paraId="10DABCE4" w14:textId="77777777" w:rsidR="005F2086" w:rsidRPr="00D30023" w:rsidRDefault="005F2086" w:rsidP="0030200A">
            <w:pPr>
              <w:spacing w:before="120" w:after="120"/>
              <w:rPr>
                <w:rFonts w:ascii="Arial" w:eastAsia="MS Mincho" w:hAnsi="Arial" w:cs="Arial"/>
                <w:b/>
                <w:i/>
                <w:sz w:val="22"/>
                <w:szCs w:val="22"/>
                <w:lang w:eastAsia="ja-JP"/>
              </w:rPr>
            </w:pPr>
            <w:r w:rsidRPr="00D30023">
              <w:rPr>
                <w:rFonts w:ascii="Arial" w:eastAsia="MS Mincho" w:hAnsi="Arial" w:cs="Arial"/>
                <w:b/>
                <w:i/>
                <w:sz w:val="22"/>
                <w:szCs w:val="22"/>
                <w:lang w:eastAsia="ja-JP"/>
              </w:rPr>
              <w:t>Alternative process</w:t>
            </w:r>
          </w:p>
          <w:p w14:paraId="208E6D23" w14:textId="4C599321" w:rsidR="005F2086" w:rsidRPr="0030200A" w:rsidRDefault="005F2086" w:rsidP="0030200A">
            <w:pPr>
              <w:spacing w:before="120" w:after="120"/>
              <w:rPr>
                <w:rFonts w:ascii="Arial" w:eastAsia="MS Mincho" w:hAnsi="Arial" w:cs="Arial"/>
                <w:i/>
                <w:sz w:val="22"/>
                <w:szCs w:val="22"/>
                <w:lang w:eastAsia="ja-JP"/>
              </w:rPr>
            </w:pPr>
            <w:r w:rsidRPr="00D30023">
              <w:rPr>
                <w:rFonts w:ascii="Arial" w:eastAsia="MS Mincho" w:hAnsi="Arial" w:cs="Arial"/>
                <w:i/>
                <w:sz w:val="22"/>
                <w:szCs w:val="22"/>
                <w:lang w:eastAsia="ja-JP"/>
              </w:rPr>
              <w:t>As facilitator you can instead lead this as one large group exerci</w:t>
            </w:r>
            <w:r w:rsidR="0030200A">
              <w:rPr>
                <w:rFonts w:ascii="Arial" w:eastAsia="MS Mincho" w:hAnsi="Arial" w:cs="Arial"/>
                <w:i/>
                <w:sz w:val="22"/>
                <w:szCs w:val="22"/>
                <w:lang w:eastAsia="ja-JP"/>
              </w:rPr>
              <w:t xml:space="preserve">se. </w:t>
            </w:r>
          </w:p>
        </w:tc>
        <w:tc>
          <w:tcPr>
            <w:tcW w:w="5158" w:type="dxa"/>
            <w:tcBorders>
              <w:top w:val="single" w:sz="6" w:space="0" w:color="auto"/>
              <w:left w:val="single" w:sz="6" w:space="0" w:color="auto"/>
              <w:bottom w:val="single" w:sz="6" w:space="0" w:color="auto"/>
              <w:right w:val="single" w:sz="6" w:space="0" w:color="auto"/>
            </w:tcBorders>
            <w:shd w:val="clear" w:color="auto" w:fill="auto"/>
          </w:tcPr>
          <w:p w14:paraId="12FD9EE7" w14:textId="6C40BD34" w:rsidR="005F2086" w:rsidRPr="00D30023" w:rsidRDefault="00624879" w:rsidP="0030200A">
            <w:pPr>
              <w:spacing w:before="120" w:after="120"/>
              <w:rPr>
                <w:rFonts w:ascii="Arial" w:hAnsi="Arial" w:cs="Arial"/>
                <w:noProof/>
                <w:sz w:val="22"/>
                <w:szCs w:val="22"/>
              </w:rPr>
            </w:pPr>
            <w:r w:rsidRPr="00624879">
              <w:rPr>
                <w:rFonts w:ascii="Times New Roman" w:eastAsia="MS ??" w:hAnsi="Times New Roman"/>
                <w:noProof/>
                <w:sz w:val="22"/>
                <w:szCs w:val="22"/>
                <w:lang w:val="en-AU" w:eastAsia="en-AU"/>
              </w:rPr>
              <w:drawing>
                <wp:inline distT="0" distB="0" distL="0" distR="0" wp14:anchorId="0AA7773E" wp14:editId="1B6F63FF">
                  <wp:extent cx="3002508" cy="225188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5918" cy="2254439"/>
                          </a:xfrm>
                          <a:prstGeom prst="rect">
                            <a:avLst/>
                          </a:prstGeom>
                        </pic:spPr>
                      </pic:pic>
                    </a:graphicData>
                  </a:graphic>
                </wp:inline>
              </w:drawing>
            </w:r>
          </w:p>
        </w:tc>
      </w:tr>
      <w:tr w:rsidR="005F2086" w:rsidRPr="00D30023" w14:paraId="548639FF" w14:textId="77777777" w:rsidTr="005F2086">
        <w:tc>
          <w:tcPr>
            <w:tcW w:w="1221" w:type="dxa"/>
            <w:tcBorders>
              <w:right w:val="single" w:sz="6" w:space="0" w:color="auto"/>
            </w:tcBorders>
          </w:tcPr>
          <w:p w14:paraId="2C82B7AF" w14:textId="11A903E1" w:rsidR="005F2086" w:rsidRPr="00D30023" w:rsidRDefault="005F2086" w:rsidP="0030200A">
            <w:pPr>
              <w:spacing w:before="120" w:after="120"/>
              <w:ind w:hanging="426"/>
              <w:rPr>
                <w:rFonts w:ascii="Arial" w:hAnsi="Arial" w:cs="Arial"/>
                <w:b/>
                <w:bCs/>
                <w:color w:val="FFFF00"/>
                <w:sz w:val="22"/>
                <w:szCs w:val="22"/>
                <w:lang w:val="en-AU"/>
              </w:rPr>
            </w:pPr>
          </w:p>
          <w:p w14:paraId="1C0682BE" w14:textId="58CEA22F" w:rsidR="005F2086" w:rsidRPr="00D30023" w:rsidRDefault="005F2086" w:rsidP="0030200A">
            <w:pPr>
              <w:spacing w:before="120" w:after="120"/>
              <w:rPr>
                <w:rFonts w:ascii="Arial" w:hAnsi="Arial" w:cs="Arial"/>
                <w:sz w:val="22"/>
                <w:szCs w:val="22"/>
                <w:lang w:val="en-AU"/>
              </w:rPr>
            </w:pPr>
            <w:r w:rsidRPr="00D30023">
              <w:rPr>
                <w:rFonts w:ascii="Arial" w:hAnsi="Arial" w:cs="Arial"/>
                <w:sz w:val="22"/>
                <w:szCs w:val="22"/>
                <w:lang w:val="en-AU"/>
              </w:rPr>
              <w:t>30 mins</w:t>
            </w:r>
          </w:p>
        </w:tc>
        <w:tc>
          <w:tcPr>
            <w:tcW w:w="8613" w:type="dxa"/>
            <w:tcBorders>
              <w:right w:val="single" w:sz="6" w:space="0" w:color="auto"/>
            </w:tcBorders>
            <w:shd w:val="clear" w:color="auto" w:fill="auto"/>
          </w:tcPr>
          <w:p w14:paraId="471D8D23" w14:textId="690C62A7" w:rsidR="005F2086" w:rsidRPr="005F2086" w:rsidRDefault="008B45D2" w:rsidP="0030200A">
            <w:pPr>
              <w:spacing w:before="120" w:after="120"/>
              <w:rPr>
                <w:rFonts w:ascii="Arial" w:hAnsi="Arial" w:cs="Arial"/>
                <w:b/>
                <w:bCs/>
                <w:lang w:val="en-AU"/>
              </w:rPr>
            </w:pPr>
            <w:r>
              <w:rPr>
                <w:rFonts w:ascii="Arial" w:hAnsi="Arial" w:cs="Arial"/>
                <w:b/>
                <w:bCs/>
                <w:lang w:val="en-AU"/>
              </w:rPr>
              <w:t>S</w:t>
            </w:r>
            <w:r w:rsidR="006E34B7">
              <w:rPr>
                <w:rFonts w:ascii="Arial" w:hAnsi="Arial" w:cs="Arial"/>
                <w:b/>
                <w:bCs/>
                <w:lang w:val="en-AU"/>
              </w:rPr>
              <w:t xml:space="preserve">lide 5: </w:t>
            </w:r>
            <w:r w:rsidR="005F2086" w:rsidRPr="005F2086">
              <w:rPr>
                <w:rFonts w:ascii="Arial" w:hAnsi="Arial" w:cs="Arial"/>
                <w:b/>
                <w:bCs/>
                <w:lang w:val="en-AU"/>
              </w:rPr>
              <w:t>Lessons from the past</w:t>
            </w:r>
            <w:r w:rsidR="00B416F3">
              <w:rPr>
                <w:rFonts w:ascii="Arial" w:hAnsi="Arial" w:cs="Arial"/>
                <w:b/>
                <w:bCs/>
                <w:lang w:val="en-AU"/>
              </w:rPr>
              <w:t xml:space="preserve"> – handout </w:t>
            </w:r>
          </w:p>
          <w:p w14:paraId="59C3A603" w14:textId="5107811D" w:rsidR="005F2086" w:rsidRPr="00D30023" w:rsidRDefault="006E34B7" w:rsidP="0030200A">
            <w:pPr>
              <w:spacing w:before="120" w:after="120"/>
              <w:rPr>
                <w:rStyle w:val="Hyperlink"/>
                <w:rFonts w:ascii="Arial" w:hAnsi="Arial" w:cs="Arial"/>
                <w:bCs/>
                <w:sz w:val="22"/>
                <w:szCs w:val="22"/>
                <w:lang w:val="en-AU"/>
              </w:rPr>
            </w:pPr>
            <w:r>
              <w:rPr>
                <w:rFonts w:ascii="Arial" w:hAnsi="Arial" w:cs="Arial"/>
                <w:bCs/>
                <w:i/>
                <w:sz w:val="22"/>
                <w:szCs w:val="22"/>
                <w:lang w:val="en-AU"/>
              </w:rPr>
              <w:t xml:space="preserve">This segment uses handout 1, which contains the transcript of Donna Meehan’s testimony from </w:t>
            </w:r>
            <w:r w:rsidR="005F2086" w:rsidRPr="00D30023">
              <w:rPr>
                <w:rFonts w:ascii="Arial" w:hAnsi="Arial" w:cs="Arial"/>
                <w:bCs/>
                <w:i/>
                <w:sz w:val="22"/>
                <w:szCs w:val="22"/>
                <w:lang w:val="en-AU"/>
              </w:rPr>
              <w:t>‘The Stolen Generations Testimonies’</w:t>
            </w:r>
            <w:r>
              <w:rPr>
                <w:rFonts w:ascii="Arial" w:hAnsi="Arial" w:cs="Arial"/>
                <w:bCs/>
                <w:i/>
                <w:sz w:val="22"/>
                <w:szCs w:val="22"/>
                <w:lang w:val="en-AU"/>
              </w:rPr>
              <w:t xml:space="preserve"> website. </w:t>
            </w:r>
            <w:r w:rsidR="005F2086" w:rsidRPr="00D30023">
              <w:rPr>
                <w:rFonts w:ascii="Arial" w:hAnsi="Arial" w:cs="Arial"/>
                <w:bCs/>
                <w:i/>
                <w:sz w:val="22"/>
                <w:szCs w:val="22"/>
                <w:lang w:val="en-AU"/>
              </w:rPr>
              <w:t xml:space="preserve"> </w:t>
            </w:r>
          </w:p>
          <w:p w14:paraId="3021DAFE" w14:textId="77777777" w:rsidR="005F2086" w:rsidRPr="00D30023"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 xml:space="preserve">The purpose of this segment is to provide information to participants about the Stolen Generations: </w:t>
            </w:r>
          </w:p>
          <w:p w14:paraId="1DDB1F90" w14:textId="36604E1E" w:rsidR="005F2086" w:rsidRPr="00D30023" w:rsidRDefault="005F2086" w:rsidP="0030200A">
            <w:pPr>
              <w:pStyle w:val="ListParagraph"/>
              <w:numPr>
                <w:ilvl w:val="0"/>
                <w:numId w:val="18"/>
              </w:numPr>
              <w:spacing w:before="120" w:after="120"/>
              <w:contextualSpacing w:val="0"/>
              <w:rPr>
                <w:rFonts w:ascii="Arial" w:hAnsi="Arial" w:cs="Arial"/>
                <w:bCs/>
                <w:i/>
                <w:sz w:val="22"/>
                <w:szCs w:val="22"/>
                <w:lang w:val="en-AU"/>
              </w:rPr>
            </w:pPr>
            <w:r w:rsidRPr="00D30023">
              <w:rPr>
                <w:rFonts w:ascii="Arial" w:hAnsi="Arial" w:cs="Arial"/>
                <w:bCs/>
                <w:i/>
                <w:sz w:val="22"/>
                <w:szCs w:val="22"/>
                <w:lang w:val="en-AU"/>
              </w:rPr>
              <w:t>to broaden their understanding/awareness ab</w:t>
            </w:r>
            <w:r w:rsidR="00B00C9F">
              <w:rPr>
                <w:rFonts w:ascii="Arial" w:hAnsi="Arial" w:cs="Arial"/>
                <w:bCs/>
                <w:i/>
                <w:sz w:val="22"/>
                <w:szCs w:val="22"/>
                <w:lang w:val="en-AU"/>
              </w:rPr>
              <w:t>out the experiences of children</w:t>
            </w:r>
            <w:r w:rsidRPr="00D30023">
              <w:rPr>
                <w:rFonts w:ascii="Arial" w:hAnsi="Arial" w:cs="Arial"/>
                <w:bCs/>
                <w:i/>
                <w:sz w:val="22"/>
                <w:szCs w:val="22"/>
                <w:lang w:val="en-AU"/>
              </w:rPr>
              <w:t xml:space="preserve"> and young</w:t>
            </w:r>
            <w:r w:rsidR="00B00C9F">
              <w:rPr>
                <w:rFonts w:ascii="Arial" w:hAnsi="Arial" w:cs="Arial"/>
                <w:bCs/>
                <w:i/>
                <w:sz w:val="22"/>
                <w:szCs w:val="22"/>
                <w:lang w:val="en-AU"/>
              </w:rPr>
              <w:t xml:space="preserve"> people</w:t>
            </w:r>
            <w:r w:rsidRPr="00D30023">
              <w:rPr>
                <w:rFonts w:ascii="Arial" w:hAnsi="Arial" w:cs="Arial"/>
                <w:bCs/>
                <w:i/>
                <w:sz w:val="22"/>
                <w:szCs w:val="22"/>
                <w:lang w:val="en-AU"/>
              </w:rPr>
              <w:t xml:space="preserve"> who were subject to removal from their families and communities under the government policies at that time, and </w:t>
            </w:r>
          </w:p>
          <w:p w14:paraId="7A569041" w14:textId="77777777" w:rsidR="005F2086" w:rsidRPr="00D30023" w:rsidRDefault="005F2086" w:rsidP="0030200A">
            <w:pPr>
              <w:pStyle w:val="ListParagraph"/>
              <w:numPr>
                <w:ilvl w:val="0"/>
                <w:numId w:val="18"/>
              </w:numPr>
              <w:spacing w:before="120" w:after="120"/>
              <w:contextualSpacing w:val="0"/>
              <w:rPr>
                <w:rFonts w:ascii="Arial" w:hAnsi="Arial" w:cs="Arial"/>
                <w:bCs/>
                <w:i/>
                <w:sz w:val="22"/>
                <w:szCs w:val="22"/>
                <w:lang w:val="en-AU"/>
              </w:rPr>
            </w:pPr>
            <w:proofErr w:type="gramStart"/>
            <w:r w:rsidRPr="00D30023">
              <w:rPr>
                <w:rFonts w:ascii="Arial" w:hAnsi="Arial" w:cs="Arial"/>
                <w:bCs/>
                <w:i/>
                <w:sz w:val="22"/>
                <w:szCs w:val="22"/>
                <w:lang w:val="en-AU"/>
              </w:rPr>
              <w:t>to</w:t>
            </w:r>
            <w:proofErr w:type="gramEnd"/>
            <w:r w:rsidRPr="00D30023">
              <w:rPr>
                <w:rFonts w:ascii="Arial" w:hAnsi="Arial" w:cs="Arial"/>
                <w:bCs/>
                <w:i/>
                <w:sz w:val="22"/>
                <w:szCs w:val="22"/>
                <w:lang w:val="en-AU"/>
              </w:rPr>
              <w:t xml:space="preserve"> increase their awareness of the continuing impacts of these experiences. </w:t>
            </w:r>
          </w:p>
          <w:p w14:paraId="238F8038" w14:textId="6143B2F3" w:rsidR="005F2086" w:rsidRPr="00D30023"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 xml:space="preserve">The </w:t>
            </w:r>
            <w:r w:rsidR="006E34B7">
              <w:rPr>
                <w:rFonts w:ascii="Arial" w:hAnsi="Arial" w:cs="Arial"/>
                <w:bCs/>
                <w:i/>
                <w:sz w:val="22"/>
                <w:szCs w:val="22"/>
                <w:lang w:val="en-AU"/>
              </w:rPr>
              <w:t xml:space="preserve">transcript outlines Donna’s story. </w:t>
            </w:r>
            <w:r w:rsidRPr="00D30023">
              <w:rPr>
                <w:rFonts w:ascii="Arial" w:hAnsi="Arial" w:cs="Arial"/>
                <w:bCs/>
                <w:i/>
                <w:sz w:val="22"/>
                <w:szCs w:val="22"/>
                <w:lang w:val="en-AU"/>
              </w:rPr>
              <w:t xml:space="preserve"> Donna Meehan, who was born in north west NSW in 1954 </w:t>
            </w:r>
            <w:r w:rsidR="006E34B7">
              <w:rPr>
                <w:rFonts w:ascii="Arial" w:hAnsi="Arial" w:cs="Arial"/>
                <w:bCs/>
                <w:i/>
                <w:sz w:val="22"/>
                <w:szCs w:val="22"/>
                <w:lang w:val="en-AU"/>
              </w:rPr>
              <w:t>was</w:t>
            </w:r>
            <w:r w:rsidRPr="00D30023">
              <w:rPr>
                <w:rFonts w:ascii="Arial" w:hAnsi="Arial" w:cs="Arial"/>
                <w:bCs/>
                <w:i/>
                <w:sz w:val="22"/>
                <w:szCs w:val="22"/>
                <w:lang w:val="en-AU"/>
              </w:rPr>
              <w:t xml:space="preserve"> removed from her mother and community when she was 5 years old, along with her </w:t>
            </w:r>
            <w:r w:rsidR="001B6144">
              <w:rPr>
                <w:rFonts w:ascii="Arial" w:hAnsi="Arial" w:cs="Arial"/>
                <w:bCs/>
                <w:i/>
                <w:sz w:val="22"/>
                <w:szCs w:val="22"/>
                <w:lang w:val="en-AU"/>
              </w:rPr>
              <w:t>six</w:t>
            </w:r>
            <w:r w:rsidR="006E34B7">
              <w:rPr>
                <w:rFonts w:ascii="Arial" w:hAnsi="Arial" w:cs="Arial"/>
                <w:bCs/>
                <w:i/>
                <w:sz w:val="22"/>
                <w:szCs w:val="22"/>
                <w:lang w:val="en-AU"/>
              </w:rPr>
              <w:t xml:space="preserve"> siblings. Donna’s transcript</w:t>
            </w:r>
            <w:r w:rsidRPr="00D30023">
              <w:rPr>
                <w:rFonts w:ascii="Arial" w:hAnsi="Arial" w:cs="Arial"/>
                <w:bCs/>
                <w:i/>
                <w:sz w:val="22"/>
                <w:szCs w:val="22"/>
                <w:lang w:val="en-AU"/>
              </w:rPr>
              <w:t xml:space="preserve"> was selected because of the recency of her removal and the fact that she was placed with foster carers.</w:t>
            </w:r>
          </w:p>
          <w:p w14:paraId="4A3CED6F" w14:textId="0A513FB6" w:rsidR="005F2086" w:rsidRPr="00D30023"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 xml:space="preserve">It is critical that participants be provided with sufficient time to debrief and reflect on the </w:t>
            </w:r>
            <w:r w:rsidR="006E34B7">
              <w:rPr>
                <w:rFonts w:ascii="Arial" w:hAnsi="Arial" w:cs="Arial"/>
                <w:bCs/>
                <w:i/>
                <w:sz w:val="22"/>
                <w:szCs w:val="22"/>
                <w:lang w:val="en-AU"/>
              </w:rPr>
              <w:t xml:space="preserve">transcript </w:t>
            </w:r>
            <w:r w:rsidRPr="00D30023">
              <w:rPr>
                <w:rFonts w:ascii="Arial" w:hAnsi="Arial" w:cs="Arial"/>
                <w:bCs/>
                <w:i/>
                <w:sz w:val="22"/>
                <w:szCs w:val="22"/>
                <w:lang w:val="en-AU"/>
              </w:rPr>
              <w:t>content. Thirty minutes are set aside for this session (20 minutes for the screening and 10 minutes for debriefing and discussion</w:t>
            </w:r>
            <w:r w:rsidR="001B6144">
              <w:rPr>
                <w:rFonts w:ascii="Arial" w:hAnsi="Arial" w:cs="Arial"/>
                <w:bCs/>
                <w:i/>
                <w:sz w:val="22"/>
                <w:szCs w:val="22"/>
                <w:lang w:val="en-AU"/>
              </w:rPr>
              <w:t>).</w:t>
            </w:r>
          </w:p>
          <w:p w14:paraId="2E04B484" w14:textId="2A1FC3D3" w:rsidR="005F2086" w:rsidRPr="00D30023" w:rsidRDefault="005F2086" w:rsidP="0030200A">
            <w:pPr>
              <w:spacing w:before="120" w:after="120"/>
              <w:rPr>
                <w:rFonts w:ascii="Arial" w:hAnsi="Arial" w:cs="Arial"/>
                <w:bCs/>
                <w:i/>
                <w:sz w:val="22"/>
                <w:szCs w:val="22"/>
                <w:lang w:val="en-AU"/>
              </w:rPr>
            </w:pPr>
            <w:r w:rsidRPr="00FD4A35">
              <w:rPr>
                <w:rFonts w:ascii="Arial" w:hAnsi="Arial" w:cs="Arial"/>
                <w:bCs/>
                <w:i/>
                <w:sz w:val="22"/>
                <w:szCs w:val="22"/>
                <w:lang w:val="en-AU"/>
              </w:rPr>
              <w:t>For There are a number of different ways to facilitate this session – please refer to ‘Additional Facilitator Notes: Lessons from the Past’.</w:t>
            </w:r>
            <w:r w:rsidRPr="00D30023">
              <w:rPr>
                <w:rFonts w:ascii="Arial" w:hAnsi="Arial" w:cs="Arial"/>
                <w:bCs/>
                <w:i/>
                <w:sz w:val="22"/>
                <w:szCs w:val="22"/>
                <w:lang w:val="en-AU"/>
              </w:rPr>
              <w:t xml:space="preserve"> </w:t>
            </w:r>
          </w:p>
          <w:p w14:paraId="0A0359D7" w14:textId="7FA931EB" w:rsidR="005F2086"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 xml:space="preserve">Advise participants that there are 30 other testimonies from Aboriginal and Torres Strait Islander people who were subject to the removal policies of past </w:t>
            </w:r>
            <w:r w:rsidRPr="00A049DC">
              <w:rPr>
                <w:rFonts w:ascii="Arial" w:hAnsi="Arial" w:cs="Arial"/>
                <w:bCs/>
                <w:i/>
                <w:sz w:val="22"/>
                <w:szCs w:val="22"/>
                <w:lang w:val="en-AU"/>
              </w:rPr>
              <w:t>governments</w:t>
            </w:r>
            <w:r w:rsidR="006E34B7">
              <w:rPr>
                <w:rFonts w:ascii="Arial" w:hAnsi="Arial" w:cs="Arial"/>
                <w:bCs/>
                <w:i/>
                <w:sz w:val="22"/>
                <w:szCs w:val="22"/>
                <w:lang w:val="en-AU"/>
              </w:rPr>
              <w:t>. These can be accessed online at</w:t>
            </w:r>
            <w:r w:rsidR="00330A60">
              <w:rPr>
                <w:rFonts w:ascii="Arial" w:hAnsi="Arial" w:cs="Arial"/>
                <w:bCs/>
                <w:i/>
                <w:sz w:val="22"/>
                <w:szCs w:val="22"/>
                <w:lang w:val="en-AU"/>
              </w:rPr>
              <w:t>:</w:t>
            </w:r>
            <w:r w:rsidR="006E34B7">
              <w:rPr>
                <w:rFonts w:ascii="Arial" w:hAnsi="Arial" w:cs="Arial"/>
                <w:bCs/>
                <w:i/>
                <w:sz w:val="22"/>
                <w:szCs w:val="22"/>
                <w:lang w:val="en-AU"/>
              </w:rPr>
              <w:t xml:space="preserve"> </w:t>
            </w:r>
            <w:hyperlink r:id="rId13" w:history="1">
              <w:r w:rsidR="006E34B7" w:rsidRPr="006619D9">
                <w:rPr>
                  <w:rStyle w:val="Hyperlink"/>
                  <w:rFonts w:ascii="Arial" w:hAnsi="Arial" w:cs="Arial"/>
                  <w:bCs/>
                  <w:i/>
                  <w:sz w:val="22"/>
                  <w:szCs w:val="22"/>
                  <w:lang w:val="en-AU"/>
                </w:rPr>
                <w:t>http://stolengenerationstestimonies.com/index.php/testimonies/974.html</w:t>
              </w:r>
            </w:hyperlink>
            <w:r w:rsidR="006E34B7">
              <w:rPr>
                <w:rFonts w:ascii="Arial" w:hAnsi="Arial" w:cs="Arial"/>
                <w:bCs/>
                <w:i/>
                <w:sz w:val="22"/>
                <w:szCs w:val="22"/>
                <w:lang w:val="en-AU"/>
              </w:rPr>
              <w:t xml:space="preserve"> </w:t>
            </w:r>
          </w:p>
          <w:p w14:paraId="146364F5" w14:textId="78F88109" w:rsidR="006E34B7" w:rsidRPr="001B6144" w:rsidRDefault="00891A6C" w:rsidP="00891A6C">
            <w:pPr>
              <w:spacing w:before="120" w:after="120"/>
              <w:rPr>
                <w:rFonts w:ascii="Arial" w:hAnsi="Arial" w:cs="Arial"/>
                <w:bCs/>
                <w:i/>
                <w:sz w:val="22"/>
                <w:szCs w:val="22"/>
                <w:lang w:val="en-AU"/>
              </w:rPr>
            </w:pPr>
            <w:r>
              <w:rPr>
                <w:rFonts w:ascii="Arial" w:hAnsi="Arial" w:cs="Arial"/>
                <w:bCs/>
                <w:i/>
                <w:sz w:val="22"/>
                <w:szCs w:val="22"/>
                <w:lang w:val="en-AU"/>
              </w:rPr>
              <w:t xml:space="preserve">Please note: There are difficulties associated with viewing the video content associated with the testimonials on the Stolen Generations’ Testimonials site; however transcripts continue to be accessible from the website. </w:t>
            </w:r>
          </w:p>
        </w:tc>
        <w:tc>
          <w:tcPr>
            <w:tcW w:w="5158" w:type="dxa"/>
            <w:tcBorders>
              <w:top w:val="single" w:sz="6" w:space="0" w:color="auto"/>
              <w:left w:val="single" w:sz="6" w:space="0" w:color="auto"/>
              <w:bottom w:val="single" w:sz="6" w:space="0" w:color="auto"/>
              <w:right w:val="single" w:sz="6" w:space="0" w:color="auto"/>
            </w:tcBorders>
            <w:shd w:val="clear" w:color="auto" w:fill="auto"/>
          </w:tcPr>
          <w:p w14:paraId="4424D82E" w14:textId="0EC0CE2A" w:rsidR="005F2086" w:rsidRPr="00D30023" w:rsidRDefault="00726BE9" w:rsidP="006E34B7">
            <w:pPr>
              <w:spacing w:before="120" w:after="120"/>
              <w:rPr>
                <w:rFonts w:ascii="Arial" w:hAnsi="Arial" w:cs="Arial"/>
                <w:noProof/>
                <w:sz w:val="22"/>
                <w:szCs w:val="22"/>
              </w:rPr>
            </w:pPr>
            <w:r>
              <w:rPr>
                <w:noProof/>
                <w:lang w:val="en-AU" w:eastAsia="en-AU"/>
              </w:rPr>
              <w:drawing>
                <wp:inline distT="0" distB="0" distL="0" distR="0" wp14:anchorId="15B1D6E9" wp14:editId="78EC65B6">
                  <wp:extent cx="3131389" cy="227737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31759" cy="2277643"/>
                          </a:xfrm>
                          <a:prstGeom prst="rect">
                            <a:avLst/>
                          </a:prstGeom>
                        </pic:spPr>
                      </pic:pic>
                    </a:graphicData>
                  </a:graphic>
                </wp:inline>
              </w:drawing>
            </w:r>
          </w:p>
        </w:tc>
      </w:tr>
    </w:tbl>
    <w:p w14:paraId="236E3F91" w14:textId="24731C37" w:rsidR="0030200A" w:rsidRDefault="0030200A"/>
    <w:p w14:paraId="6F0E1E81" w14:textId="77777777" w:rsidR="0030200A" w:rsidRDefault="0030200A">
      <w:r>
        <w:br w:type="page"/>
      </w:r>
    </w:p>
    <w:p w14:paraId="4DCF4ABD" w14:textId="77777777" w:rsidR="0030200A" w:rsidRDefault="0030200A"/>
    <w:tbl>
      <w:tblPr>
        <w:tblpPr w:leftFromText="180" w:rightFromText="180" w:vertAnchor="text" w:tblpX="-94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8613"/>
        <w:gridCol w:w="5158"/>
      </w:tblGrid>
      <w:tr w:rsidR="005F2086" w:rsidRPr="00D30023" w14:paraId="4B5FF5DF" w14:textId="77777777" w:rsidTr="005F2086">
        <w:tc>
          <w:tcPr>
            <w:tcW w:w="1221" w:type="dxa"/>
            <w:tcBorders>
              <w:bottom w:val="single" w:sz="4" w:space="0" w:color="auto"/>
              <w:right w:val="single" w:sz="6" w:space="0" w:color="auto"/>
            </w:tcBorders>
          </w:tcPr>
          <w:p w14:paraId="6ADB96A3" w14:textId="77777777" w:rsidR="005F2086" w:rsidRPr="00D30023" w:rsidRDefault="005F2086" w:rsidP="0030200A">
            <w:pPr>
              <w:spacing w:before="120" w:after="120"/>
              <w:ind w:hanging="426"/>
              <w:jc w:val="center"/>
              <w:rPr>
                <w:rFonts w:ascii="Arial" w:hAnsi="Arial" w:cs="Arial"/>
                <w:b/>
                <w:bCs/>
                <w:sz w:val="22"/>
                <w:szCs w:val="22"/>
                <w:lang w:val="en-AU"/>
              </w:rPr>
            </w:pPr>
          </w:p>
          <w:p w14:paraId="3F1FE9BC" w14:textId="052ED88A" w:rsidR="005F2086" w:rsidRPr="00D30023" w:rsidRDefault="005F2086" w:rsidP="0030200A">
            <w:pPr>
              <w:spacing w:before="120" w:after="120"/>
              <w:ind w:hanging="426"/>
              <w:jc w:val="center"/>
              <w:rPr>
                <w:rFonts w:ascii="Arial" w:hAnsi="Arial" w:cs="Arial"/>
                <w:bCs/>
                <w:sz w:val="22"/>
                <w:szCs w:val="22"/>
                <w:lang w:val="en-AU"/>
              </w:rPr>
            </w:pPr>
            <w:r w:rsidRPr="00D30023">
              <w:rPr>
                <w:rFonts w:ascii="Arial" w:hAnsi="Arial" w:cs="Arial"/>
                <w:bCs/>
                <w:sz w:val="22"/>
                <w:szCs w:val="22"/>
                <w:lang w:val="en-AU"/>
              </w:rPr>
              <w:t>5 mins</w:t>
            </w:r>
          </w:p>
        </w:tc>
        <w:tc>
          <w:tcPr>
            <w:tcW w:w="8613" w:type="dxa"/>
            <w:tcBorders>
              <w:bottom w:val="single" w:sz="4" w:space="0" w:color="auto"/>
              <w:right w:val="single" w:sz="6" w:space="0" w:color="auto"/>
            </w:tcBorders>
            <w:shd w:val="clear" w:color="auto" w:fill="auto"/>
          </w:tcPr>
          <w:p w14:paraId="0BC1700C" w14:textId="4E538042" w:rsidR="005F2086" w:rsidRPr="005F2086" w:rsidRDefault="008B45D2" w:rsidP="0030200A">
            <w:pPr>
              <w:spacing w:before="120" w:after="120"/>
              <w:rPr>
                <w:rFonts w:ascii="Arial" w:hAnsi="Arial" w:cs="Arial"/>
                <w:b/>
                <w:bCs/>
                <w:lang w:val="en-AU"/>
              </w:rPr>
            </w:pPr>
            <w:r>
              <w:rPr>
                <w:rFonts w:ascii="Arial" w:hAnsi="Arial" w:cs="Arial"/>
                <w:b/>
                <w:bCs/>
                <w:lang w:val="en-AU"/>
              </w:rPr>
              <w:t>S</w:t>
            </w:r>
            <w:r w:rsidR="005F2086" w:rsidRPr="005F2086">
              <w:rPr>
                <w:rFonts w:ascii="Arial" w:hAnsi="Arial" w:cs="Arial"/>
                <w:b/>
                <w:bCs/>
                <w:lang w:val="en-AU"/>
              </w:rPr>
              <w:t>lide 6: Over-representation</w:t>
            </w:r>
          </w:p>
          <w:p w14:paraId="33DE53C1" w14:textId="796D22C3" w:rsidR="005F2086" w:rsidRDefault="005F2086" w:rsidP="0030200A">
            <w:pPr>
              <w:spacing w:before="120" w:after="120"/>
              <w:rPr>
                <w:rFonts w:ascii="Arial" w:hAnsi="Arial" w:cs="Arial"/>
                <w:bCs/>
                <w:sz w:val="22"/>
                <w:szCs w:val="22"/>
                <w:lang w:val="en-AU"/>
              </w:rPr>
            </w:pPr>
            <w:r w:rsidRPr="00D30023">
              <w:rPr>
                <w:rFonts w:ascii="Arial" w:hAnsi="Arial" w:cs="Arial"/>
                <w:bCs/>
                <w:sz w:val="22"/>
                <w:szCs w:val="22"/>
                <w:lang w:val="en-AU"/>
              </w:rPr>
              <w:t xml:space="preserve">Despite the cessation of the government policies that gave rise to the Stolen Generations (which occurred up to the 1970s), there is a growing and alarming trend across all Australian states and territories, that Aboriginal and Torres Strait Islander children are entering and remaining in the out-of-home care system at a rate that is both out of proportion to non-Indigenous children, and out of proportion to the size of the population of Aboriginal and Torres Strait Islander children – as this graph so clearly demonstrates. </w:t>
            </w:r>
          </w:p>
          <w:p w14:paraId="46B54D29" w14:textId="645A5350" w:rsidR="00602E70" w:rsidRDefault="00602E70" w:rsidP="0030200A">
            <w:pPr>
              <w:spacing w:before="120" w:after="120"/>
              <w:rPr>
                <w:rFonts w:ascii="Arial" w:hAnsi="Arial" w:cs="Arial"/>
                <w:bCs/>
                <w:sz w:val="22"/>
                <w:szCs w:val="22"/>
                <w:lang w:val="en-AU"/>
              </w:rPr>
            </w:pPr>
            <w:r>
              <w:rPr>
                <w:rFonts w:ascii="Arial" w:hAnsi="Arial" w:cs="Arial"/>
                <w:bCs/>
                <w:sz w:val="22"/>
                <w:szCs w:val="22"/>
                <w:lang w:val="en-AU"/>
              </w:rPr>
              <w:t xml:space="preserve">The graph shows the over-representation of Indigenous children across the child protections system compared with non-Indigenous children. </w:t>
            </w:r>
          </w:p>
          <w:p w14:paraId="783B1520" w14:textId="0FD9F858" w:rsidR="00602E70" w:rsidRDefault="00602E70" w:rsidP="0030200A">
            <w:pPr>
              <w:spacing w:before="120" w:after="120"/>
              <w:rPr>
                <w:rFonts w:ascii="Arial" w:hAnsi="Arial" w:cs="Arial"/>
                <w:bCs/>
                <w:sz w:val="22"/>
                <w:szCs w:val="22"/>
                <w:lang w:val="en-AU"/>
              </w:rPr>
            </w:pPr>
            <w:r>
              <w:rPr>
                <w:rFonts w:ascii="Arial" w:hAnsi="Arial" w:cs="Arial"/>
                <w:bCs/>
                <w:sz w:val="22"/>
                <w:szCs w:val="22"/>
                <w:lang w:val="en-AU"/>
              </w:rPr>
              <w:t xml:space="preserve">In 2013-14, Indigenous children were seven times more likely than non-Indigenous children to receive child protection services in general or to be the subject of substantiated abuse or neglect, and about nine time as likely to be on a care and protective order in out-of-home-care. </w:t>
            </w:r>
          </w:p>
          <w:p w14:paraId="545BE3A2" w14:textId="3ED7B874" w:rsidR="005F2086" w:rsidRPr="00D30023" w:rsidRDefault="005F2086" w:rsidP="0030200A">
            <w:pPr>
              <w:spacing w:before="120" w:after="120"/>
              <w:rPr>
                <w:rFonts w:ascii="Arial" w:hAnsi="Arial" w:cs="Arial"/>
                <w:bCs/>
                <w:i/>
                <w:color w:val="00B050"/>
                <w:sz w:val="22"/>
                <w:szCs w:val="22"/>
                <w:lang w:val="en-AU"/>
              </w:rPr>
            </w:pPr>
            <w:r w:rsidRPr="00D30023">
              <w:rPr>
                <w:rFonts w:ascii="Arial" w:hAnsi="Arial" w:cs="Arial"/>
                <w:b/>
                <w:bCs/>
                <w:i/>
                <w:color w:val="00B050"/>
                <w:sz w:val="22"/>
                <w:szCs w:val="22"/>
                <w:u w:val="single"/>
                <w:lang w:val="en-AU"/>
              </w:rPr>
              <w:t>Ask participant group</w:t>
            </w:r>
            <w:r w:rsidRPr="00D30023">
              <w:rPr>
                <w:rFonts w:ascii="Arial" w:hAnsi="Arial" w:cs="Arial"/>
                <w:bCs/>
                <w:i/>
                <w:color w:val="00B050"/>
                <w:sz w:val="22"/>
                <w:szCs w:val="22"/>
                <w:lang w:val="en-AU"/>
              </w:rPr>
              <w:t xml:space="preserve">: </w:t>
            </w:r>
          </w:p>
          <w:p w14:paraId="4A6AAC3F" w14:textId="64389D02" w:rsidR="005F2086" w:rsidRPr="00D30023" w:rsidRDefault="005F2086" w:rsidP="0030200A">
            <w:pPr>
              <w:spacing w:before="120" w:after="120"/>
              <w:rPr>
                <w:rFonts w:ascii="Arial" w:hAnsi="Arial" w:cs="Arial"/>
                <w:b/>
                <w:bCs/>
                <w:i/>
                <w:color w:val="00B050"/>
                <w:sz w:val="22"/>
                <w:szCs w:val="22"/>
                <w:lang w:val="en-AU"/>
              </w:rPr>
            </w:pPr>
            <w:r w:rsidRPr="00D30023">
              <w:rPr>
                <w:rFonts w:ascii="Arial" w:hAnsi="Arial" w:cs="Arial"/>
                <w:b/>
                <w:bCs/>
                <w:i/>
                <w:color w:val="00B050"/>
                <w:sz w:val="22"/>
                <w:szCs w:val="22"/>
                <w:lang w:val="en-AU"/>
              </w:rPr>
              <w:t>What do you think could possibly explain the differences in these numbers? Or, why do they think this has been happening?</w:t>
            </w:r>
          </w:p>
          <w:p w14:paraId="439EA361" w14:textId="77777777" w:rsidR="005F2086" w:rsidRPr="00D30023" w:rsidRDefault="005F2086" w:rsidP="0030200A">
            <w:pPr>
              <w:spacing w:before="120" w:after="120"/>
              <w:rPr>
                <w:rFonts w:ascii="Arial" w:eastAsia="MS ??" w:hAnsi="Arial" w:cs="Arial"/>
                <w:bCs/>
                <w:i/>
                <w:sz w:val="22"/>
                <w:szCs w:val="22"/>
              </w:rPr>
            </w:pPr>
            <w:r w:rsidRPr="00D30023">
              <w:rPr>
                <w:rFonts w:ascii="Arial" w:hAnsi="Arial" w:cs="Arial"/>
                <w:bCs/>
                <w:i/>
                <w:sz w:val="22"/>
                <w:szCs w:val="22"/>
                <w:lang w:val="en-AU"/>
              </w:rPr>
              <w:t xml:space="preserve">Responses could be written on a whiteboard, or alternatively, you may prefer to draw out a discussion with the group, and as necessary generate new questions to promote participants deeper thinking and group discussion. </w:t>
            </w:r>
            <w:r w:rsidRPr="00D30023">
              <w:rPr>
                <w:rFonts w:ascii="Arial" w:eastAsia="MS ??" w:hAnsi="Arial" w:cs="Arial"/>
                <w:bCs/>
                <w:i/>
                <w:sz w:val="22"/>
                <w:szCs w:val="22"/>
              </w:rPr>
              <w:t xml:space="preserve"> </w:t>
            </w:r>
          </w:p>
          <w:p w14:paraId="13AE2A32" w14:textId="2521EC03" w:rsidR="005F2086" w:rsidRPr="00624879" w:rsidRDefault="005F2086" w:rsidP="0030200A">
            <w:pPr>
              <w:spacing w:before="120" w:after="120"/>
              <w:rPr>
                <w:rFonts w:ascii="Arial" w:hAnsi="Arial" w:cs="Arial"/>
                <w:bCs/>
                <w:i/>
                <w:sz w:val="22"/>
                <w:szCs w:val="22"/>
                <w:lang w:val="en-AU"/>
              </w:rPr>
            </w:pPr>
            <w:r w:rsidRPr="000969D6">
              <w:rPr>
                <w:rFonts w:ascii="Arial" w:eastAsia="MS ??" w:hAnsi="Arial" w:cs="Arial"/>
                <w:bCs/>
                <w:i/>
                <w:sz w:val="22"/>
                <w:szCs w:val="22"/>
              </w:rPr>
              <w:t>To assist in facilitating this discussion</w:t>
            </w:r>
            <w:r w:rsidR="002C5965">
              <w:rPr>
                <w:rFonts w:ascii="Arial" w:eastAsia="MS ??" w:hAnsi="Arial" w:cs="Arial"/>
                <w:bCs/>
                <w:i/>
                <w:sz w:val="22"/>
                <w:szCs w:val="22"/>
              </w:rPr>
              <w:t>,</w:t>
            </w:r>
            <w:r w:rsidRPr="000969D6">
              <w:rPr>
                <w:rFonts w:ascii="Arial" w:eastAsia="MS ??" w:hAnsi="Arial" w:cs="Arial"/>
                <w:bCs/>
                <w:i/>
                <w:sz w:val="22"/>
                <w:szCs w:val="22"/>
              </w:rPr>
              <w:t xml:space="preserve"> refer to the “Additional Facilitators Notes: Over-representation”. </w:t>
            </w:r>
          </w:p>
        </w:tc>
        <w:tc>
          <w:tcPr>
            <w:tcW w:w="5158" w:type="dxa"/>
            <w:tcBorders>
              <w:top w:val="single" w:sz="6" w:space="0" w:color="auto"/>
              <w:left w:val="single" w:sz="6" w:space="0" w:color="auto"/>
              <w:bottom w:val="single" w:sz="4" w:space="0" w:color="auto"/>
              <w:right w:val="single" w:sz="6" w:space="0" w:color="auto"/>
            </w:tcBorders>
            <w:shd w:val="clear" w:color="auto" w:fill="auto"/>
          </w:tcPr>
          <w:p w14:paraId="1B958B78" w14:textId="77777777" w:rsidR="005F2086" w:rsidRPr="00D30023" w:rsidRDefault="005F2086" w:rsidP="0030200A">
            <w:pPr>
              <w:spacing w:before="120" w:after="120"/>
              <w:rPr>
                <w:rFonts w:ascii="Arial" w:hAnsi="Arial" w:cs="Arial"/>
                <w:noProof/>
                <w:sz w:val="22"/>
                <w:szCs w:val="22"/>
              </w:rPr>
            </w:pPr>
          </w:p>
          <w:p w14:paraId="53144320" w14:textId="26E8C012" w:rsidR="005F2086" w:rsidRPr="00D30023" w:rsidRDefault="00602E70" w:rsidP="0030200A">
            <w:pPr>
              <w:spacing w:before="120" w:after="120"/>
              <w:rPr>
                <w:rFonts w:ascii="Arial" w:hAnsi="Arial" w:cs="Arial"/>
                <w:noProof/>
                <w:sz w:val="22"/>
                <w:szCs w:val="22"/>
              </w:rPr>
            </w:pPr>
            <w:r>
              <w:rPr>
                <w:noProof/>
                <w:lang w:val="en-AU" w:eastAsia="en-AU"/>
              </w:rPr>
              <w:drawing>
                <wp:inline distT="0" distB="0" distL="0" distR="0" wp14:anchorId="4A1D2F88" wp14:editId="4FD650F8">
                  <wp:extent cx="3125249" cy="23636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26248" cy="2364392"/>
                          </a:xfrm>
                          <a:prstGeom prst="rect">
                            <a:avLst/>
                          </a:prstGeom>
                        </pic:spPr>
                      </pic:pic>
                    </a:graphicData>
                  </a:graphic>
                </wp:inline>
              </w:drawing>
            </w:r>
          </w:p>
        </w:tc>
      </w:tr>
    </w:tbl>
    <w:p w14:paraId="0BB5215E" w14:textId="0DA67081" w:rsidR="0030200A" w:rsidRDefault="0030200A"/>
    <w:p w14:paraId="3B2CCF16" w14:textId="77777777" w:rsidR="0030200A" w:rsidRDefault="0030200A">
      <w:r>
        <w:br w:type="page"/>
      </w:r>
    </w:p>
    <w:p w14:paraId="7A1299B9" w14:textId="77777777" w:rsidR="0030200A" w:rsidRDefault="0030200A"/>
    <w:tbl>
      <w:tblPr>
        <w:tblpPr w:leftFromText="180" w:rightFromText="180" w:vertAnchor="text" w:tblpX="-94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8613"/>
        <w:gridCol w:w="5158"/>
      </w:tblGrid>
      <w:tr w:rsidR="005F2086" w:rsidRPr="00D30023" w14:paraId="01574A3D" w14:textId="77777777" w:rsidTr="005F2086">
        <w:tc>
          <w:tcPr>
            <w:tcW w:w="1221" w:type="dxa"/>
            <w:tcBorders>
              <w:bottom w:val="single" w:sz="4" w:space="0" w:color="auto"/>
              <w:right w:val="single" w:sz="6" w:space="0" w:color="auto"/>
            </w:tcBorders>
          </w:tcPr>
          <w:p w14:paraId="18DD5738" w14:textId="77777777" w:rsidR="005F2086" w:rsidRPr="00D30023" w:rsidRDefault="005F2086" w:rsidP="0030200A">
            <w:pPr>
              <w:spacing w:before="120" w:after="120"/>
              <w:ind w:hanging="426"/>
              <w:jc w:val="center"/>
              <w:rPr>
                <w:rFonts w:ascii="Arial" w:hAnsi="Arial" w:cs="Arial"/>
                <w:b/>
                <w:bCs/>
                <w:sz w:val="22"/>
                <w:szCs w:val="22"/>
                <w:lang w:val="en-AU"/>
              </w:rPr>
            </w:pPr>
          </w:p>
          <w:p w14:paraId="5263DBA1" w14:textId="7E67CD44" w:rsidR="005F2086" w:rsidRPr="00D30023" w:rsidRDefault="005F2086" w:rsidP="0030200A">
            <w:pPr>
              <w:spacing w:before="120" w:after="120"/>
              <w:ind w:hanging="426"/>
              <w:jc w:val="center"/>
              <w:rPr>
                <w:rFonts w:ascii="Arial" w:hAnsi="Arial" w:cs="Arial"/>
                <w:bCs/>
                <w:sz w:val="22"/>
                <w:szCs w:val="22"/>
                <w:lang w:val="en-AU"/>
              </w:rPr>
            </w:pPr>
            <w:r w:rsidRPr="00D30023">
              <w:rPr>
                <w:rFonts w:ascii="Arial" w:hAnsi="Arial" w:cs="Arial"/>
                <w:bCs/>
                <w:sz w:val="22"/>
                <w:szCs w:val="22"/>
                <w:lang w:val="en-AU"/>
              </w:rPr>
              <w:t>5 mins</w:t>
            </w:r>
          </w:p>
        </w:tc>
        <w:tc>
          <w:tcPr>
            <w:tcW w:w="8613" w:type="dxa"/>
            <w:tcBorders>
              <w:bottom w:val="single" w:sz="4" w:space="0" w:color="auto"/>
              <w:right w:val="single" w:sz="6" w:space="0" w:color="auto"/>
            </w:tcBorders>
            <w:shd w:val="clear" w:color="auto" w:fill="auto"/>
          </w:tcPr>
          <w:p w14:paraId="0CC7A5C9" w14:textId="00E8C989" w:rsidR="005F2086" w:rsidRPr="005F2086" w:rsidRDefault="008B45D2" w:rsidP="0030200A">
            <w:pPr>
              <w:pStyle w:val="ListParagraph"/>
              <w:spacing w:before="120" w:after="120"/>
              <w:ind w:left="142" w:hanging="142"/>
              <w:contextualSpacing w:val="0"/>
              <w:rPr>
                <w:rFonts w:ascii="Arial" w:eastAsia="MS Mincho" w:hAnsi="Arial" w:cs="Arial"/>
                <w:b/>
                <w:u w:val="single"/>
                <w:lang w:eastAsia="ja-JP"/>
              </w:rPr>
            </w:pPr>
            <w:r>
              <w:rPr>
                <w:rFonts w:ascii="Arial" w:eastAsia="MS Mincho" w:hAnsi="Arial" w:cs="Arial"/>
                <w:b/>
                <w:lang w:eastAsia="ja-JP"/>
              </w:rPr>
              <w:t>Slide</w:t>
            </w:r>
            <w:r w:rsidR="005F2086" w:rsidRPr="005F2086">
              <w:rPr>
                <w:rFonts w:ascii="Arial" w:eastAsia="MS Mincho" w:hAnsi="Arial" w:cs="Arial"/>
                <w:b/>
                <w:lang w:eastAsia="ja-JP"/>
              </w:rPr>
              <w:t xml:space="preserve"> 7: Mind your language</w:t>
            </w:r>
          </w:p>
          <w:p w14:paraId="5B6C1354" w14:textId="77777777" w:rsidR="005F2086" w:rsidRPr="00D30023" w:rsidRDefault="005F2086" w:rsidP="0030200A">
            <w:pPr>
              <w:pStyle w:val="ListParagraph"/>
              <w:spacing w:before="120" w:after="120"/>
              <w:ind w:left="142" w:hanging="142"/>
              <w:contextualSpacing w:val="0"/>
              <w:rPr>
                <w:rFonts w:ascii="Arial" w:eastAsia="MS Mincho" w:hAnsi="Arial" w:cs="Arial"/>
                <w:i/>
                <w:sz w:val="22"/>
                <w:szCs w:val="22"/>
                <w:lang w:eastAsia="ja-JP"/>
              </w:rPr>
            </w:pPr>
            <w:r w:rsidRPr="00D30023">
              <w:rPr>
                <w:rFonts w:ascii="Arial" w:eastAsia="MS Mincho" w:hAnsi="Arial" w:cs="Arial"/>
                <w:i/>
                <w:sz w:val="22"/>
                <w:szCs w:val="22"/>
                <w:lang w:eastAsia="ja-JP"/>
              </w:rPr>
              <w:t>Suggested information:</w:t>
            </w:r>
          </w:p>
          <w:p w14:paraId="5C2E6A29" w14:textId="77777777" w:rsidR="005F2086" w:rsidRPr="00D30023" w:rsidRDefault="005F2086" w:rsidP="0030200A">
            <w:pPr>
              <w:pStyle w:val="ListParagraph"/>
              <w:numPr>
                <w:ilvl w:val="0"/>
                <w:numId w:val="25"/>
              </w:numPr>
              <w:spacing w:before="120" w:after="120"/>
              <w:ind w:left="426" w:hanging="284"/>
              <w:contextualSpacing w:val="0"/>
              <w:rPr>
                <w:rFonts w:ascii="Arial" w:eastAsia="MS Mincho" w:hAnsi="Arial" w:cs="Arial"/>
                <w:sz w:val="22"/>
                <w:szCs w:val="22"/>
                <w:lang w:eastAsia="ja-JP"/>
              </w:rPr>
            </w:pPr>
            <w:r w:rsidRPr="00D30023">
              <w:rPr>
                <w:rFonts w:ascii="Arial" w:eastAsia="MS Mincho" w:hAnsi="Arial" w:cs="Arial"/>
                <w:sz w:val="22"/>
                <w:szCs w:val="22"/>
                <w:lang w:eastAsia="ja-JP"/>
              </w:rPr>
              <w:t>Language is not a neutral vehicle. It can impart so much more than what may be intended – such as judgment, insults, racial slurs and reminders of past government practices.</w:t>
            </w:r>
          </w:p>
          <w:p w14:paraId="7FA424E0" w14:textId="77777777" w:rsidR="005F2086" w:rsidRPr="00D30023" w:rsidRDefault="005F2086" w:rsidP="0030200A">
            <w:pPr>
              <w:pStyle w:val="ListParagraph"/>
              <w:numPr>
                <w:ilvl w:val="0"/>
                <w:numId w:val="23"/>
              </w:numPr>
              <w:spacing w:before="120" w:after="120"/>
              <w:ind w:left="426" w:hanging="284"/>
              <w:contextualSpacing w:val="0"/>
              <w:rPr>
                <w:rFonts w:ascii="Arial" w:eastAsia="MS Mincho" w:hAnsi="Arial" w:cs="Arial"/>
                <w:sz w:val="22"/>
                <w:szCs w:val="22"/>
                <w:lang w:eastAsia="ja-JP"/>
              </w:rPr>
            </w:pPr>
            <w:r w:rsidRPr="00D30023">
              <w:rPr>
                <w:rFonts w:ascii="Arial" w:eastAsia="MS Mincho" w:hAnsi="Arial" w:cs="Arial"/>
                <w:sz w:val="22"/>
                <w:szCs w:val="22"/>
                <w:lang w:eastAsia="ja-JP"/>
              </w:rPr>
              <w:t xml:space="preserve">It’s important to be aware of the words and phrases that should </w:t>
            </w:r>
            <w:r w:rsidRPr="00D30023">
              <w:rPr>
                <w:rFonts w:ascii="Arial" w:eastAsia="MS Mincho" w:hAnsi="Arial" w:cs="Arial"/>
                <w:sz w:val="22"/>
                <w:szCs w:val="22"/>
                <w:u w:val="single"/>
                <w:lang w:eastAsia="ja-JP"/>
              </w:rPr>
              <w:t>not</w:t>
            </w:r>
            <w:r w:rsidRPr="00D30023">
              <w:rPr>
                <w:rFonts w:ascii="Arial" w:eastAsia="MS Mincho" w:hAnsi="Arial" w:cs="Arial"/>
                <w:sz w:val="22"/>
                <w:szCs w:val="22"/>
                <w:lang w:eastAsia="ja-JP"/>
              </w:rPr>
              <w:t xml:space="preserve"> be used when communicating with or about Aboriginal and Torres Strait Islander peoples; and why these words should not be used. </w:t>
            </w:r>
          </w:p>
          <w:p w14:paraId="12DD48C7" w14:textId="78D925C3" w:rsidR="005F2086" w:rsidRPr="00D30023" w:rsidRDefault="005F2086" w:rsidP="0030200A">
            <w:pPr>
              <w:pStyle w:val="ListParagraph"/>
              <w:numPr>
                <w:ilvl w:val="0"/>
                <w:numId w:val="23"/>
              </w:numPr>
              <w:spacing w:before="120" w:after="120"/>
              <w:ind w:left="426" w:hanging="284"/>
              <w:contextualSpacing w:val="0"/>
              <w:rPr>
                <w:rFonts w:ascii="Arial" w:eastAsia="MS Mincho" w:hAnsi="Arial" w:cs="Arial"/>
                <w:b/>
                <w:sz w:val="22"/>
                <w:szCs w:val="22"/>
                <w:lang w:eastAsia="ja-JP"/>
              </w:rPr>
            </w:pPr>
            <w:r w:rsidRPr="00D30023">
              <w:rPr>
                <w:rFonts w:ascii="Arial" w:eastAsia="MS Mincho" w:hAnsi="Arial" w:cs="Arial"/>
                <w:sz w:val="22"/>
                <w:szCs w:val="22"/>
                <w:lang w:eastAsia="ja-JP"/>
              </w:rPr>
              <w:t>‘Aboriginal’ and ‘Torres Strait Islander’ are not the names that were used by the first peoples when referring to themselves – the</w:t>
            </w:r>
            <w:r w:rsidR="00BE218E">
              <w:rPr>
                <w:rFonts w:ascii="Arial" w:eastAsia="MS Mincho" w:hAnsi="Arial" w:cs="Arial"/>
                <w:sz w:val="22"/>
                <w:szCs w:val="22"/>
                <w:lang w:eastAsia="ja-JP"/>
              </w:rPr>
              <w:t xml:space="preserve">se terms are a legacy of </w:t>
            </w:r>
            <w:proofErr w:type="spellStart"/>
            <w:r w:rsidR="00BE218E">
              <w:rPr>
                <w:rFonts w:ascii="Arial" w:eastAsia="MS Mincho" w:hAnsi="Arial" w:cs="Arial"/>
                <w:sz w:val="22"/>
                <w:szCs w:val="22"/>
                <w:lang w:eastAsia="ja-JP"/>
              </w:rPr>
              <w:t>colonis</w:t>
            </w:r>
            <w:r w:rsidRPr="00D30023">
              <w:rPr>
                <w:rFonts w:ascii="Arial" w:eastAsia="MS Mincho" w:hAnsi="Arial" w:cs="Arial"/>
                <w:sz w:val="22"/>
                <w:szCs w:val="22"/>
                <w:lang w:eastAsia="ja-JP"/>
              </w:rPr>
              <w:t>ation</w:t>
            </w:r>
            <w:proofErr w:type="spellEnd"/>
            <w:r w:rsidRPr="00D30023">
              <w:rPr>
                <w:rFonts w:ascii="Arial" w:eastAsia="MS Mincho" w:hAnsi="Arial" w:cs="Arial"/>
                <w:sz w:val="22"/>
                <w:szCs w:val="22"/>
                <w:lang w:eastAsia="ja-JP"/>
              </w:rPr>
              <w:t xml:space="preserve">. </w:t>
            </w:r>
          </w:p>
          <w:p w14:paraId="4E3DA347" w14:textId="77777777" w:rsidR="005F2086" w:rsidRPr="00D30023" w:rsidRDefault="005F2086" w:rsidP="0030200A">
            <w:pPr>
              <w:pStyle w:val="ListParagraph"/>
              <w:spacing w:before="120" w:after="120"/>
              <w:ind w:left="0"/>
              <w:contextualSpacing w:val="0"/>
              <w:rPr>
                <w:rFonts w:ascii="Arial" w:eastAsia="MS Mincho" w:hAnsi="Arial" w:cs="Arial"/>
                <w:b/>
                <w:sz w:val="22"/>
                <w:szCs w:val="22"/>
                <w:lang w:eastAsia="ja-JP"/>
              </w:rPr>
            </w:pPr>
            <w:r w:rsidRPr="00D30023">
              <w:rPr>
                <w:rFonts w:ascii="Arial" w:eastAsia="MS Mincho" w:hAnsi="Arial" w:cs="Arial"/>
                <w:b/>
                <w:sz w:val="22"/>
                <w:szCs w:val="22"/>
                <w:lang w:eastAsia="ja-JP"/>
              </w:rPr>
              <w:t xml:space="preserve">The words and terms </w:t>
            </w:r>
            <w:r w:rsidRPr="00D30023">
              <w:rPr>
                <w:rFonts w:ascii="Arial" w:eastAsia="MS Mincho" w:hAnsi="Arial" w:cs="Arial"/>
                <w:b/>
                <w:sz w:val="22"/>
                <w:szCs w:val="22"/>
                <w:u w:val="single"/>
                <w:lang w:eastAsia="ja-JP"/>
              </w:rPr>
              <w:t xml:space="preserve">not </w:t>
            </w:r>
            <w:r w:rsidRPr="00D30023">
              <w:rPr>
                <w:rFonts w:ascii="Arial" w:eastAsia="MS Mincho" w:hAnsi="Arial" w:cs="Arial"/>
                <w:b/>
                <w:sz w:val="22"/>
                <w:szCs w:val="22"/>
                <w:lang w:eastAsia="ja-JP"/>
              </w:rPr>
              <w:t>to use:</w:t>
            </w:r>
          </w:p>
          <w:p w14:paraId="74516FB7" w14:textId="46519739" w:rsidR="000969D6" w:rsidRDefault="005F2086" w:rsidP="0030200A">
            <w:pPr>
              <w:pStyle w:val="ListParagraph"/>
              <w:numPr>
                <w:ilvl w:val="0"/>
                <w:numId w:val="24"/>
              </w:numPr>
              <w:spacing w:before="120" w:after="120"/>
              <w:ind w:hanging="218"/>
              <w:contextualSpacing w:val="0"/>
              <w:rPr>
                <w:rFonts w:ascii="Arial" w:eastAsia="MS Mincho" w:hAnsi="Arial" w:cs="Arial"/>
                <w:color w:val="000000" w:themeColor="text1"/>
                <w:sz w:val="22"/>
                <w:szCs w:val="22"/>
                <w:lang w:eastAsia="ja-JP"/>
              </w:rPr>
            </w:pPr>
            <w:r w:rsidRPr="00D30023">
              <w:rPr>
                <w:rFonts w:ascii="Arial" w:eastAsia="MS Mincho" w:hAnsi="Arial" w:cs="Arial"/>
                <w:color w:val="000000" w:themeColor="text1"/>
                <w:sz w:val="22"/>
                <w:szCs w:val="22"/>
                <w:lang w:eastAsia="ja-JP"/>
              </w:rPr>
              <w:t xml:space="preserve">For the first 200 years </w:t>
            </w:r>
            <w:r w:rsidR="00DD3CF6">
              <w:rPr>
                <w:rFonts w:ascii="Arial" w:eastAsia="MS Mincho" w:hAnsi="Arial" w:cs="Arial"/>
                <w:color w:val="000000" w:themeColor="text1"/>
                <w:sz w:val="22"/>
                <w:szCs w:val="22"/>
                <w:lang w:eastAsia="ja-JP"/>
              </w:rPr>
              <w:t xml:space="preserve">of </w:t>
            </w:r>
            <w:proofErr w:type="spellStart"/>
            <w:r w:rsidR="00DD3CF6">
              <w:rPr>
                <w:rFonts w:ascii="Arial" w:eastAsia="MS Mincho" w:hAnsi="Arial" w:cs="Arial"/>
                <w:color w:val="000000" w:themeColor="text1"/>
                <w:sz w:val="22"/>
                <w:szCs w:val="22"/>
                <w:lang w:eastAsia="ja-JP"/>
              </w:rPr>
              <w:t>colonisation</w:t>
            </w:r>
            <w:proofErr w:type="spellEnd"/>
            <w:r w:rsidR="00DD3CF6">
              <w:rPr>
                <w:rFonts w:ascii="Arial" w:eastAsia="MS Mincho" w:hAnsi="Arial" w:cs="Arial"/>
                <w:color w:val="000000" w:themeColor="text1"/>
                <w:sz w:val="22"/>
                <w:szCs w:val="22"/>
                <w:lang w:eastAsia="ja-JP"/>
              </w:rPr>
              <w:t xml:space="preserve"> </w:t>
            </w:r>
            <w:r w:rsidRPr="00D30023">
              <w:rPr>
                <w:rFonts w:ascii="Arial" w:eastAsia="MS Mincho" w:hAnsi="Arial" w:cs="Arial"/>
                <w:color w:val="000000" w:themeColor="text1"/>
                <w:sz w:val="22"/>
                <w:szCs w:val="22"/>
                <w:lang w:eastAsia="ja-JP"/>
              </w:rPr>
              <w:t>there was a raft of laws enacted specific to Aboriginal and Torres Strait Islanders, which included definitions and classification terminology – the various Acts are explained in the handout distributed during Module O</w:t>
            </w:r>
            <w:r w:rsidR="00A34A92">
              <w:rPr>
                <w:rFonts w:ascii="Arial" w:eastAsia="MS Mincho" w:hAnsi="Arial" w:cs="Arial"/>
                <w:color w:val="000000" w:themeColor="text1"/>
                <w:sz w:val="22"/>
                <w:szCs w:val="22"/>
                <w:lang w:eastAsia="ja-JP"/>
              </w:rPr>
              <w:t>ne of the Pre-Service Training.</w:t>
            </w:r>
          </w:p>
          <w:p w14:paraId="2DADC258" w14:textId="7A3F46D3" w:rsidR="005F2086" w:rsidRPr="00D30023" w:rsidRDefault="000969D6" w:rsidP="0030200A">
            <w:pPr>
              <w:pStyle w:val="ListParagraph"/>
              <w:numPr>
                <w:ilvl w:val="0"/>
                <w:numId w:val="24"/>
              </w:numPr>
              <w:spacing w:before="120" w:after="120"/>
              <w:ind w:hanging="218"/>
              <w:contextualSpacing w:val="0"/>
              <w:rPr>
                <w:rFonts w:ascii="Arial" w:eastAsia="MS Mincho" w:hAnsi="Arial" w:cs="Arial"/>
                <w:color w:val="000000" w:themeColor="text1"/>
                <w:sz w:val="22"/>
                <w:szCs w:val="22"/>
                <w:lang w:eastAsia="ja-JP"/>
              </w:rPr>
            </w:pPr>
            <w:r>
              <w:rPr>
                <w:rFonts w:ascii="Arial" w:eastAsia="MS Mincho" w:hAnsi="Arial" w:cs="Arial"/>
                <w:i/>
                <w:color w:val="000000" w:themeColor="text1"/>
                <w:sz w:val="22"/>
                <w:szCs w:val="22"/>
                <w:lang w:eastAsia="ja-JP"/>
              </w:rPr>
              <w:t xml:space="preserve">Explain that the </w:t>
            </w:r>
            <w:r w:rsidR="005F2086" w:rsidRPr="000969D6">
              <w:rPr>
                <w:rFonts w:ascii="Arial" w:eastAsia="MS Mincho" w:hAnsi="Arial" w:cs="Arial"/>
                <w:i/>
                <w:color w:val="000000" w:themeColor="text1"/>
                <w:sz w:val="22"/>
                <w:szCs w:val="22"/>
                <w:lang w:eastAsia="ja-JP"/>
              </w:rPr>
              <w:t>“Historical</w:t>
            </w:r>
            <w:r w:rsidR="005F2086" w:rsidRPr="00D30023">
              <w:rPr>
                <w:rFonts w:ascii="Arial" w:eastAsia="MS Mincho" w:hAnsi="Arial" w:cs="Arial"/>
                <w:i/>
                <w:color w:val="000000" w:themeColor="text1"/>
                <w:sz w:val="22"/>
                <w:szCs w:val="22"/>
                <w:lang w:eastAsia="ja-JP"/>
              </w:rPr>
              <w:t xml:space="preserve"> Overview of Legislation and Past Practices Impacting </w:t>
            </w:r>
            <w:proofErr w:type="gramStart"/>
            <w:r w:rsidR="005F2086" w:rsidRPr="00D30023">
              <w:rPr>
                <w:rFonts w:ascii="Arial" w:eastAsia="MS Mincho" w:hAnsi="Arial" w:cs="Arial"/>
                <w:i/>
                <w:color w:val="000000" w:themeColor="text1"/>
                <w:sz w:val="22"/>
                <w:szCs w:val="22"/>
                <w:lang w:eastAsia="ja-JP"/>
              </w:rPr>
              <w:t>On</w:t>
            </w:r>
            <w:proofErr w:type="gramEnd"/>
            <w:r w:rsidR="005F2086" w:rsidRPr="00D30023">
              <w:rPr>
                <w:rFonts w:ascii="Arial" w:eastAsia="MS Mincho" w:hAnsi="Arial" w:cs="Arial"/>
                <w:i/>
                <w:color w:val="000000" w:themeColor="text1"/>
                <w:sz w:val="22"/>
                <w:szCs w:val="22"/>
                <w:lang w:eastAsia="ja-JP"/>
              </w:rPr>
              <w:t xml:space="preserve"> Aboriginal and T</w:t>
            </w:r>
            <w:r>
              <w:rPr>
                <w:rFonts w:ascii="Arial" w:eastAsia="MS Mincho" w:hAnsi="Arial" w:cs="Arial"/>
                <w:i/>
                <w:color w:val="000000" w:themeColor="text1"/>
                <w:sz w:val="22"/>
                <w:szCs w:val="22"/>
                <w:lang w:eastAsia="ja-JP"/>
              </w:rPr>
              <w:t xml:space="preserve">orres Strait Islander children” was distributed in Pre-Service Training and can </w:t>
            </w:r>
            <w:r w:rsidR="005F2086" w:rsidRPr="00D30023">
              <w:rPr>
                <w:rFonts w:ascii="Arial" w:eastAsia="MS Mincho" w:hAnsi="Arial" w:cs="Arial"/>
                <w:i/>
                <w:color w:val="000000" w:themeColor="text1"/>
                <w:sz w:val="22"/>
                <w:szCs w:val="22"/>
                <w:lang w:eastAsia="ja-JP"/>
              </w:rPr>
              <w:t xml:space="preserve">be available </w:t>
            </w:r>
            <w:r>
              <w:rPr>
                <w:rFonts w:ascii="Arial" w:eastAsia="MS Mincho" w:hAnsi="Arial" w:cs="Arial"/>
                <w:i/>
                <w:color w:val="000000" w:themeColor="text1"/>
                <w:sz w:val="22"/>
                <w:szCs w:val="22"/>
                <w:lang w:eastAsia="ja-JP"/>
              </w:rPr>
              <w:t xml:space="preserve">for </w:t>
            </w:r>
            <w:r w:rsidR="005F2086" w:rsidRPr="00D30023">
              <w:rPr>
                <w:rFonts w:ascii="Arial" w:eastAsia="MS Mincho" w:hAnsi="Arial" w:cs="Arial"/>
                <w:i/>
                <w:color w:val="000000" w:themeColor="text1"/>
                <w:sz w:val="22"/>
                <w:szCs w:val="22"/>
                <w:lang w:eastAsia="ja-JP"/>
              </w:rPr>
              <w:t>participants as part of this module</w:t>
            </w:r>
            <w:r>
              <w:rPr>
                <w:rFonts w:ascii="Arial" w:eastAsia="MS Mincho" w:hAnsi="Arial" w:cs="Arial"/>
                <w:i/>
                <w:color w:val="000000" w:themeColor="text1"/>
                <w:sz w:val="22"/>
                <w:szCs w:val="22"/>
                <w:lang w:eastAsia="ja-JP"/>
              </w:rPr>
              <w:t>, if desired</w:t>
            </w:r>
            <w:r w:rsidR="005F2086" w:rsidRPr="00D30023">
              <w:rPr>
                <w:rFonts w:ascii="Arial" w:eastAsia="MS Mincho" w:hAnsi="Arial" w:cs="Arial"/>
                <w:i/>
                <w:color w:val="000000" w:themeColor="text1"/>
                <w:sz w:val="22"/>
                <w:szCs w:val="22"/>
                <w:lang w:eastAsia="ja-JP"/>
              </w:rPr>
              <w:t>.</w:t>
            </w:r>
          </w:p>
          <w:p w14:paraId="34C6AC10" w14:textId="77777777" w:rsidR="005F2086" w:rsidRPr="00D30023" w:rsidRDefault="005F2086" w:rsidP="0030200A">
            <w:pPr>
              <w:pStyle w:val="ListParagraph"/>
              <w:numPr>
                <w:ilvl w:val="0"/>
                <w:numId w:val="24"/>
              </w:numPr>
              <w:spacing w:before="120" w:after="120"/>
              <w:ind w:hanging="218"/>
              <w:contextualSpacing w:val="0"/>
              <w:rPr>
                <w:rFonts w:ascii="Arial" w:eastAsia="MS Mincho" w:hAnsi="Arial" w:cs="Arial"/>
                <w:color w:val="000000" w:themeColor="text1"/>
                <w:sz w:val="22"/>
                <w:szCs w:val="22"/>
                <w:lang w:eastAsia="ja-JP"/>
              </w:rPr>
            </w:pPr>
            <w:r w:rsidRPr="00D30023">
              <w:rPr>
                <w:rFonts w:ascii="Arial" w:eastAsia="MS Mincho" w:hAnsi="Arial" w:cs="Arial"/>
                <w:color w:val="000000" w:themeColor="text1"/>
                <w:sz w:val="22"/>
                <w:szCs w:val="22"/>
                <w:lang w:eastAsia="ja-JP"/>
              </w:rPr>
              <w:t>The word ‘Aborigine’ is a prime example of wording that has negative associations with past government practices and is no longer used for that very reason.</w:t>
            </w:r>
          </w:p>
          <w:p w14:paraId="210BE97C" w14:textId="77777777" w:rsidR="005F2086" w:rsidRPr="00D30023" w:rsidRDefault="005F2086" w:rsidP="0030200A">
            <w:pPr>
              <w:pStyle w:val="ListParagraph"/>
              <w:numPr>
                <w:ilvl w:val="0"/>
                <w:numId w:val="24"/>
              </w:numPr>
              <w:spacing w:before="120" w:after="120"/>
              <w:ind w:left="284" w:hanging="284"/>
              <w:contextualSpacing w:val="0"/>
              <w:rPr>
                <w:rFonts w:ascii="Arial" w:eastAsia="MS Mincho" w:hAnsi="Arial" w:cs="Arial"/>
                <w:color w:val="000000" w:themeColor="text1"/>
                <w:sz w:val="22"/>
                <w:szCs w:val="22"/>
                <w:lang w:eastAsia="ja-JP"/>
              </w:rPr>
            </w:pPr>
            <w:r w:rsidRPr="00D30023">
              <w:rPr>
                <w:rFonts w:ascii="Arial" w:eastAsia="MS Mincho" w:hAnsi="Arial" w:cs="Arial"/>
                <w:color w:val="000000" w:themeColor="text1"/>
                <w:sz w:val="22"/>
                <w:szCs w:val="22"/>
                <w:lang w:eastAsia="ja-JP"/>
              </w:rPr>
              <w:t xml:space="preserve">The use of ‘ATSI’, either in spoken or written form, is another example. The use of this acronym to refer to cultural groups or to refer to the culture of an individual person is considered very disrespectful and should not be used. </w:t>
            </w:r>
          </w:p>
          <w:p w14:paraId="308CA855" w14:textId="6CAC070E" w:rsidR="005F2086" w:rsidRPr="00D30023" w:rsidRDefault="005F2086" w:rsidP="0030200A">
            <w:pPr>
              <w:pStyle w:val="ListParagraph"/>
              <w:numPr>
                <w:ilvl w:val="0"/>
                <w:numId w:val="22"/>
              </w:numPr>
              <w:spacing w:before="120" w:after="120"/>
              <w:ind w:hanging="218"/>
              <w:contextualSpacing w:val="0"/>
              <w:rPr>
                <w:rFonts w:ascii="Arial" w:eastAsia="MS Mincho" w:hAnsi="Arial" w:cs="Arial"/>
                <w:color w:val="000000" w:themeColor="text1"/>
                <w:sz w:val="22"/>
                <w:szCs w:val="22"/>
                <w:lang w:eastAsia="ja-JP"/>
              </w:rPr>
            </w:pPr>
            <w:r w:rsidRPr="00D30023">
              <w:rPr>
                <w:rFonts w:ascii="Arial" w:eastAsia="MS Mincho" w:hAnsi="Arial" w:cs="Arial"/>
                <w:color w:val="000000" w:themeColor="text1"/>
                <w:sz w:val="22"/>
                <w:szCs w:val="22"/>
                <w:lang w:eastAsia="ja-JP"/>
              </w:rPr>
              <w:t xml:space="preserve">Perhaps the most significant feature of past Government polices was the practice of defining Aboriginality by proportions of blood. Phrases such as ‘part Aboriginal’, ‘half caste’, ‘quarter caste’ or ‘octoroon’ (1/8), all reflect the time of the governments assimilationist policies and have especially negative and emotive </w:t>
            </w:r>
            <w:r w:rsidRPr="00D30023">
              <w:rPr>
                <w:rFonts w:ascii="Arial" w:eastAsia="MS Mincho" w:hAnsi="Arial" w:cs="Arial"/>
                <w:color w:val="000000" w:themeColor="text1"/>
                <w:sz w:val="22"/>
                <w:szCs w:val="22"/>
                <w:lang w:eastAsia="ja-JP"/>
              </w:rPr>
              <w:lastRenderedPageBreak/>
              <w:t>connotat</w:t>
            </w:r>
            <w:r w:rsidR="00F855AC">
              <w:rPr>
                <w:rFonts w:ascii="Arial" w:eastAsia="MS Mincho" w:hAnsi="Arial" w:cs="Arial"/>
                <w:color w:val="000000" w:themeColor="text1"/>
                <w:sz w:val="22"/>
                <w:szCs w:val="22"/>
                <w:lang w:eastAsia="ja-JP"/>
              </w:rPr>
              <w:t xml:space="preserve">ions - </w:t>
            </w:r>
            <w:r w:rsidRPr="00D30023">
              <w:rPr>
                <w:rFonts w:ascii="Arial" w:eastAsia="MS Mincho" w:hAnsi="Arial" w:cs="Arial"/>
                <w:color w:val="000000" w:themeColor="text1"/>
                <w:sz w:val="22"/>
                <w:szCs w:val="22"/>
                <w:lang w:eastAsia="ja-JP"/>
              </w:rPr>
              <w:t>these terms, as well as any blood quantification of Aboriginality, continue to be highly offensive to Aboriginal peoples.</w:t>
            </w:r>
          </w:p>
          <w:p w14:paraId="0D6C5350" w14:textId="0BFAB620" w:rsidR="005F2086" w:rsidRPr="00D30023" w:rsidRDefault="005F2086" w:rsidP="0030200A">
            <w:pPr>
              <w:pStyle w:val="ListParagraph"/>
              <w:numPr>
                <w:ilvl w:val="0"/>
                <w:numId w:val="22"/>
              </w:numPr>
              <w:spacing w:before="120" w:after="120"/>
              <w:ind w:hanging="218"/>
              <w:contextualSpacing w:val="0"/>
              <w:rPr>
                <w:rFonts w:ascii="Arial" w:eastAsia="MS Mincho" w:hAnsi="Arial" w:cs="Arial"/>
                <w:color w:val="000000" w:themeColor="text1"/>
                <w:sz w:val="22"/>
                <w:szCs w:val="22"/>
                <w:lang w:eastAsia="ja-JP"/>
              </w:rPr>
            </w:pPr>
            <w:r w:rsidRPr="00D30023">
              <w:rPr>
                <w:rFonts w:ascii="Arial" w:eastAsia="MS Mincho" w:hAnsi="Arial" w:cs="Arial"/>
                <w:color w:val="000000" w:themeColor="text1"/>
                <w:sz w:val="22"/>
                <w:szCs w:val="22"/>
                <w:lang w:eastAsia="ja-JP"/>
              </w:rPr>
              <w:t xml:space="preserve">The attitude behind this thinking still lingers in the minds of some people – that is, the belief that a person might be less </w:t>
            </w:r>
            <w:r w:rsidR="00BE218E" w:rsidRPr="00D30023">
              <w:rPr>
                <w:rFonts w:ascii="Arial" w:eastAsia="MS Mincho" w:hAnsi="Arial" w:cs="Arial"/>
                <w:color w:val="000000" w:themeColor="text1"/>
                <w:sz w:val="22"/>
                <w:szCs w:val="22"/>
                <w:lang w:eastAsia="ja-JP"/>
              </w:rPr>
              <w:t>aboriginal</w:t>
            </w:r>
            <w:r w:rsidRPr="00D30023">
              <w:rPr>
                <w:rFonts w:ascii="Arial" w:eastAsia="MS Mincho" w:hAnsi="Arial" w:cs="Arial"/>
                <w:color w:val="000000" w:themeColor="text1"/>
                <w:sz w:val="22"/>
                <w:szCs w:val="22"/>
                <w:lang w:eastAsia="ja-JP"/>
              </w:rPr>
              <w:t xml:space="preserve"> because they have a lighter skin tone.</w:t>
            </w:r>
          </w:p>
          <w:p w14:paraId="0F3CC769" w14:textId="77777777" w:rsidR="005F2086" w:rsidRPr="00D30023" w:rsidRDefault="005F2086" w:rsidP="0030200A">
            <w:pPr>
              <w:pStyle w:val="ListParagraph"/>
              <w:numPr>
                <w:ilvl w:val="0"/>
                <w:numId w:val="22"/>
              </w:numPr>
              <w:spacing w:before="120" w:after="120"/>
              <w:ind w:hanging="218"/>
              <w:contextualSpacing w:val="0"/>
              <w:rPr>
                <w:rFonts w:ascii="Arial" w:eastAsia="MS Mincho" w:hAnsi="Arial" w:cs="Arial"/>
                <w:color w:val="000000" w:themeColor="text1"/>
                <w:sz w:val="22"/>
                <w:szCs w:val="22"/>
                <w:lang w:eastAsia="ja-JP"/>
              </w:rPr>
            </w:pPr>
            <w:r w:rsidRPr="00D30023">
              <w:rPr>
                <w:rFonts w:ascii="Arial" w:eastAsia="MS Mincho" w:hAnsi="Arial" w:cs="Arial"/>
                <w:color w:val="000000" w:themeColor="text1"/>
                <w:sz w:val="22"/>
                <w:szCs w:val="22"/>
                <w:lang w:eastAsia="ja-JP"/>
              </w:rPr>
              <w:t>Like any other cultural groups, Aboriginal and Torres Strait Islander peoples from different areas retain varying degrees of their culture, language, customs, laws and traditions. Many Aboriginal people have both Aboriginal and non-Aboriginal ancestry but this does not make them any less Aboriginal.</w:t>
            </w:r>
          </w:p>
          <w:p w14:paraId="7ADE3FB5" w14:textId="594FC47A" w:rsidR="005F2086" w:rsidRPr="00D30023" w:rsidRDefault="005F2086" w:rsidP="0030200A">
            <w:pPr>
              <w:pStyle w:val="ListParagraph"/>
              <w:numPr>
                <w:ilvl w:val="0"/>
                <w:numId w:val="22"/>
              </w:numPr>
              <w:spacing w:before="120" w:after="120"/>
              <w:ind w:hanging="218"/>
              <w:contextualSpacing w:val="0"/>
              <w:rPr>
                <w:rFonts w:ascii="Arial" w:eastAsia="MS Mincho" w:hAnsi="Arial" w:cs="Arial"/>
                <w:color w:val="000000" w:themeColor="text1"/>
                <w:sz w:val="22"/>
                <w:szCs w:val="22"/>
                <w:lang w:eastAsia="ja-JP"/>
              </w:rPr>
            </w:pPr>
            <w:r w:rsidRPr="00D30023">
              <w:rPr>
                <w:rFonts w:ascii="Arial" w:eastAsia="MS Mincho" w:hAnsi="Arial" w:cs="Arial"/>
                <w:color w:val="000000" w:themeColor="text1"/>
                <w:sz w:val="22"/>
                <w:szCs w:val="22"/>
                <w:lang w:eastAsia="ja-JP"/>
              </w:rPr>
              <w:t xml:space="preserve">Similar to this is a sometimes held view that ‘remote’ Aboriginal people are “more </w:t>
            </w:r>
            <w:r w:rsidR="00C45DE9" w:rsidRPr="00D30023">
              <w:rPr>
                <w:rFonts w:ascii="Arial" w:eastAsia="MS Mincho" w:hAnsi="Arial" w:cs="Arial"/>
                <w:color w:val="000000" w:themeColor="text1"/>
                <w:sz w:val="22"/>
                <w:szCs w:val="22"/>
                <w:lang w:eastAsia="ja-JP"/>
              </w:rPr>
              <w:t>aboriginal</w:t>
            </w:r>
            <w:r w:rsidRPr="00D30023">
              <w:rPr>
                <w:rFonts w:ascii="Arial" w:eastAsia="MS Mincho" w:hAnsi="Arial" w:cs="Arial"/>
                <w:color w:val="000000" w:themeColor="text1"/>
                <w:sz w:val="22"/>
                <w:szCs w:val="22"/>
                <w:lang w:eastAsia="ja-JP"/>
              </w:rPr>
              <w:t xml:space="preserve">” and those living in urban locations, </w:t>
            </w:r>
            <w:proofErr w:type="gramStart"/>
            <w:r w:rsidRPr="00D30023">
              <w:rPr>
                <w:rFonts w:ascii="Arial" w:eastAsia="MS Mincho" w:hAnsi="Arial" w:cs="Arial"/>
                <w:color w:val="000000" w:themeColor="text1"/>
                <w:sz w:val="22"/>
                <w:szCs w:val="22"/>
                <w:lang w:eastAsia="ja-JP"/>
              </w:rPr>
              <w:t>who</w:t>
            </w:r>
            <w:proofErr w:type="gramEnd"/>
            <w:r w:rsidRPr="00D30023">
              <w:rPr>
                <w:rFonts w:ascii="Arial" w:eastAsia="MS Mincho" w:hAnsi="Arial" w:cs="Arial"/>
                <w:color w:val="000000" w:themeColor="text1"/>
                <w:sz w:val="22"/>
                <w:szCs w:val="22"/>
                <w:lang w:eastAsia="ja-JP"/>
              </w:rPr>
              <w:t xml:space="preserve"> are seen to be “less Aboriginal”.</w:t>
            </w:r>
          </w:p>
          <w:p w14:paraId="2C0F2E15" w14:textId="2218058E" w:rsidR="005F2086" w:rsidRPr="00D30023" w:rsidRDefault="005F2086" w:rsidP="0030200A">
            <w:pPr>
              <w:pStyle w:val="ListParagraph"/>
              <w:numPr>
                <w:ilvl w:val="0"/>
                <w:numId w:val="22"/>
              </w:numPr>
              <w:spacing w:before="120" w:after="120"/>
              <w:ind w:hanging="218"/>
              <w:contextualSpacing w:val="0"/>
              <w:rPr>
                <w:rFonts w:ascii="Arial" w:eastAsia="MS Mincho" w:hAnsi="Arial" w:cs="Arial"/>
                <w:color w:val="000000" w:themeColor="text1"/>
                <w:sz w:val="22"/>
                <w:szCs w:val="22"/>
                <w:lang w:eastAsia="ja-JP"/>
              </w:rPr>
            </w:pPr>
            <w:r w:rsidRPr="00D30023">
              <w:rPr>
                <w:rFonts w:ascii="Arial" w:eastAsia="MS Mincho" w:hAnsi="Arial" w:cs="Arial"/>
                <w:color w:val="000000" w:themeColor="text1"/>
                <w:sz w:val="22"/>
                <w:szCs w:val="22"/>
                <w:lang w:eastAsia="ja-JP"/>
              </w:rPr>
              <w:t xml:space="preserve">The diverse elements of Aboriginal and Torres Strait Islander </w:t>
            </w:r>
            <w:proofErr w:type="gramStart"/>
            <w:r w:rsidRPr="00D30023">
              <w:rPr>
                <w:rFonts w:ascii="Arial" w:eastAsia="MS Mincho" w:hAnsi="Arial" w:cs="Arial"/>
                <w:color w:val="000000" w:themeColor="text1"/>
                <w:sz w:val="22"/>
                <w:szCs w:val="22"/>
                <w:lang w:eastAsia="ja-JP"/>
              </w:rPr>
              <w:t>peoples</w:t>
            </w:r>
            <w:proofErr w:type="gramEnd"/>
            <w:r w:rsidRPr="00D30023">
              <w:rPr>
                <w:rFonts w:ascii="Arial" w:eastAsia="MS Mincho" w:hAnsi="Arial" w:cs="Arial"/>
                <w:color w:val="000000" w:themeColor="text1"/>
                <w:sz w:val="22"/>
                <w:szCs w:val="22"/>
                <w:lang w:eastAsia="ja-JP"/>
              </w:rPr>
              <w:t xml:space="preserve"> cultures vary according to where people are raised, their closeness to traditional ways, and the influence of other cultures through marriage etc. </w:t>
            </w:r>
            <w:r w:rsidRPr="00D30023">
              <w:rPr>
                <w:rFonts w:ascii="Arial" w:eastAsia="MS Mincho" w:hAnsi="Arial" w:cs="Arial"/>
                <w:i/>
                <w:color w:val="000000" w:themeColor="text1"/>
                <w:sz w:val="22"/>
                <w:szCs w:val="22"/>
                <w:lang w:eastAsia="ja-JP"/>
              </w:rPr>
              <w:t>Provide examples and/or explanations from your own experience or knowledge.</w:t>
            </w:r>
          </w:p>
          <w:p w14:paraId="3A00D1D4" w14:textId="441EE04C" w:rsidR="005F2086" w:rsidRPr="00D30023" w:rsidRDefault="005F2086" w:rsidP="0030200A">
            <w:pPr>
              <w:spacing w:before="120" w:after="120"/>
              <w:rPr>
                <w:rFonts w:ascii="Arial" w:eastAsia="MS Mincho" w:hAnsi="Arial" w:cs="Arial"/>
                <w:b/>
                <w:sz w:val="22"/>
                <w:szCs w:val="22"/>
                <w:lang w:eastAsia="ja-JP"/>
              </w:rPr>
            </w:pPr>
            <w:r w:rsidRPr="00D30023">
              <w:rPr>
                <w:rFonts w:ascii="Arial" w:eastAsia="MS Mincho" w:hAnsi="Arial" w:cs="Arial"/>
                <w:b/>
                <w:sz w:val="22"/>
                <w:szCs w:val="22"/>
                <w:lang w:eastAsia="ja-JP"/>
              </w:rPr>
              <w:t>Preferred language usage</w:t>
            </w:r>
          </w:p>
          <w:p w14:paraId="4993865F" w14:textId="38491C7B" w:rsidR="005F2086" w:rsidRPr="00D30023" w:rsidRDefault="005F2086" w:rsidP="0030200A">
            <w:pPr>
              <w:pStyle w:val="ListParagraph"/>
              <w:numPr>
                <w:ilvl w:val="0"/>
                <w:numId w:val="22"/>
              </w:numPr>
              <w:spacing w:before="120" w:after="120"/>
              <w:contextualSpacing w:val="0"/>
              <w:rPr>
                <w:rFonts w:ascii="Arial" w:eastAsia="MS Mincho" w:hAnsi="Arial" w:cs="Arial"/>
                <w:sz w:val="22"/>
                <w:szCs w:val="22"/>
                <w:lang w:eastAsia="ja-JP"/>
              </w:rPr>
            </w:pPr>
            <w:r w:rsidRPr="00D30023">
              <w:rPr>
                <w:rFonts w:ascii="Arial" w:eastAsia="MS Mincho" w:hAnsi="Arial" w:cs="Arial"/>
                <w:sz w:val="22"/>
                <w:szCs w:val="22"/>
                <w:lang w:eastAsia="ja-JP"/>
              </w:rPr>
              <w:t>The regional terms (listed at the bottom of the slide) are commonly used by Aboriginal people to describe themselves. For instance, a Queensland Aboriginal person may refer to himself as a ‘</w:t>
            </w:r>
            <w:proofErr w:type="spellStart"/>
            <w:r w:rsidRPr="00D30023">
              <w:rPr>
                <w:rFonts w:ascii="Arial" w:eastAsia="MS Mincho" w:hAnsi="Arial" w:cs="Arial"/>
                <w:sz w:val="22"/>
                <w:szCs w:val="22"/>
                <w:lang w:eastAsia="ja-JP"/>
              </w:rPr>
              <w:t>Murri</w:t>
            </w:r>
            <w:proofErr w:type="spellEnd"/>
            <w:r w:rsidRPr="00D30023">
              <w:rPr>
                <w:rFonts w:ascii="Arial" w:eastAsia="MS Mincho" w:hAnsi="Arial" w:cs="Arial"/>
                <w:sz w:val="22"/>
                <w:szCs w:val="22"/>
                <w:lang w:eastAsia="ja-JP"/>
              </w:rPr>
              <w:t>’. The listing here is not complete – ‘</w:t>
            </w:r>
            <w:proofErr w:type="spellStart"/>
            <w:r w:rsidRPr="00D30023">
              <w:rPr>
                <w:rFonts w:ascii="Arial" w:eastAsia="MS Mincho" w:hAnsi="Arial" w:cs="Arial"/>
                <w:sz w:val="22"/>
                <w:szCs w:val="22"/>
                <w:lang w:eastAsia="ja-JP"/>
              </w:rPr>
              <w:t>Yuin</w:t>
            </w:r>
            <w:proofErr w:type="spellEnd"/>
            <w:r w:rsidRPr="00D30023">
              <w:rPr>
                <w:rFonts w:ascii="Arial" w:eastAsia="MS Mincho" w:hAnsi="Arial" w:cs="Arial"/>
                <w:sz w:val="22"/>
                <w:szCs w:val="22"/>
                <w:lang w:eastAsia="ja-JP"/>
              </w:rPr>
              <w:t>’ is used on the south coast of NSW; Yolngu in the Arnhem Land region and so on.</w:t>
            </w:r>
          </w:p>
          <w:p w14:paraId="5BED87AD" w14:textId="5A4F2902" w:rsidR="005F2086" w:rsidRPr="00624879" w:rsidRDefault="005F2086" w:rsidP="0030200A">
            <w:pPr>
              <w:pStyle w:val="ListParagraph"/>
              <w:numPr>
                <w:ilvl w:val="0"/>
                <w:numId w:val="22"/>
              </w:numPr>
              <w:spacing w:before="120" w:after="120"/>
              <w:contextualSpacing w:val="0"/>
              <w:rPr>
                <w:rFonts w:ascii="Arial" w:eastAsia="MS Mincho" w:hAnsi="Arial" w:cs="Arial"/>
                <w:sz w:val="22"/>
                <w:szCs w:val="22"/>
                <w:lang w:eastAsia="ja-JP"/>
              </w:rPr>
            </w:pPr>
            <w:r w:rsidRPr="00D30023">
              <w:rPr>
                <w:rFonts w:ascii="Arial" w:eastAsia="MS Mincho" w:hAnsi="Arial" w:cs="Arial"/>
                <w:sz w:val="22"/>
                <w:szCs w:val="22"/>
                <w:lang w:eastAsia="ja-JP"/>
              </w:rPr>
              <w:t>The terms that non-Indigenous people would likely use would be more general terms – such as ‘Aboriginal peoples’ (with a capital A) or Torres Strait Islander peoples (always with capitals). If you want to refer to both cultural groups, you would either say ‘Aboriginal and Torres Strait Islanders’ or alternatively  you would use the word ‘Indigenous’ or ‘Indigenous Australians’, always with capitals.</w:t>
            </w:r>
          </w:p>
        </w:tc>
        <w:tc>
          <w:tcPr>
            <w:tcW w:w="5158" w:type="dxa"/>
            <w:tcBorders>
              <w:top w:val="single" w:sz="6" w:space="0" w:color="auto"/>
              <w:left w:val="single" w:sz="6" w:space="0" w:color="auto"/>
              <w:bottom w:val="single" w:sz="4" w:space="0" w:color="auto"/>
              <w:right w:val="single" w:sz="6" w:space="0" w:color="auto"/>
            </w:tcBorders>
            <w:shd w:val="clear" w:color="auto" w:fill="auto"/>
          </w:tcPr>
          <w:p w14:paraId="64D63732" w14:textId="77777777" w:rsidR="005F2086" w:rsidRPr="00D30023" w:rsidRDefault="005F2086" w:rsidP="0030200A">
            <w:pPr>
              <w:spacing w:before="120" w:after="120"/>
              <w:rPr>
                <w:rFonts w:ascii="Arial" w:hAnsi="Arial" w:cs="Arial"/>
                <w:noProof/>
                <w:sz w:val="22"/>
                <w:szCs w:val="22"/>
              </w:rPr>
            </w:pPr>
          </w:p>
          <w:p w14:paraId="427AF008" w14:textId="21F268EE" w:rsidR="005F2086" w:rsidRPr="00D30023" w:rsidRDefault="00624879" w:rsidP="0030200A">
            <w:pPr>
              <w:spacing w:before="120" w:after="120"/>
              <w:rPr>
                <w:rFonts w:ascii="Arial" w:hAnsi="Arial" w:cs="Arial"/>
                <w:noProof/>
                <w:sz w:val="22"/>
                <w:szCs w:val="22"/>
              </w:rPr>
            </w:pPr>
            <w:r w:rsidRPr="00624879">
              <w:rPr>
                <w:rFonts w:ascii="Times New Roman" w:eastAsia="MS ??" w:hAnsi="Times New Roman"/>
                <w:noProof/>
                <w:sz w:val="22"/>
                <w:szCs w:val="22"/>
                <w:lang w:val="en-AU" w:eastAsia="en-AU"/>
              </w:rPr>
              <w:drawing>
                <wp:inline distT="0" distB="0" distL="0" distR="0" wp14:anchorId="6BB03A04" wp14:editId="07816190">
                  <wp:extent cx="3257264" cy="2442949"/>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60964" cy="2445724"/>
                          </a:xfrm>
                          <a:prstGeom prst="rect">
                            <a:avLst/>
                          </a:prstGeom>
                        </pic:spPr>
                      </pic:pic>
                    </a:graphicData>
                  </a:graphic>
                </wp:inline>
              </w:drawing>
            </w:r>
          </w:p>
        </w:tc>
      </w:tr>
    </w:tbl>
    <w:p w14:paraId="41115AB4" w14:textId="2EED34D5" w:rsidR="0030200A" w:rsidRDefault="0030200A"/>
    <w:p w14:paraId="5D108FE4" w14:textId="77777777" w:rsidR="0030200A" w:rsidRDefault="0030200A">
      <w:r>
        <w:br w:type="page"/>
      </w:r>
    </w:p>
    <w:p w14:paraId="6FD3E460" w14:textId="77777777" w:rsidR="0030200A" w:rsidRDefault="0030200A"/>
    <w:tbl>
      <w:tblPr>
        <w:tblpPr w:leftFromText="180" w:rightFromText="180" w:vertAnchor="text" w:tblpX="-94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8613"/>
        <w:gridCol w:w="5158"/>
      </w:tblGrid>
      <w:tr w:rsidR="005F2086" w:rsidRPr="00D30023" w14:paraId="18DCBE34" w14:textId="77777777" w:rsidTr="005F2086">
        <w:tc>
          <w:tcPr>
            <w:tcW w:w="1221" w:type="dxa"/>
            <w:tcBorders>
              <w:right w:val="single" w:sz="6" w:space="0" w:color="auto"/>
            </w:tcBorders>
            <w:shd w:val="clear" w:color="auto" w:fill="BFBFBF" w:themeFill="background1" w:themeFillShade="BF"/>
          </w:tcPr>
          <w:p w14:paraId="07156233" w14:textId="77777777" w:rsidR="005F2086" w:rsidRPr="00D30023" w:rsidRDefault="005F2086" w:rsidP="0030200A">
            <w:pPr>
              <w:spacing w:before="120" w:after="120"/>
              <w:ind w:hanging="426"/>
              <w:rPr>
                <w:rFonts w:ascii="Arial" w:hAnsi="Arial" w:cs="Arial"/>
                <w:b/>
                <w:bCs/>
                <w:sz w:val="22"/>
                <w:szCs w:val="22"/>
                <w:lang w:val="en-AU"/>
              </w:rPr>
            </w:pPr>
          </w:p>
        </w:tc>
        <w:tc>
          <w:tcPr>
            <w:tcW w:w="13771" w:type="dxa"/>
            <w:gridSpan w:val="2"/>
            <w:tcBorders>
              <w:right w:val="single" w:sz="6" w:space="0" w:color="auto"/>
            </w:tcBorders>
            <w:shd w:val="clear" w:color="auto" w:fill="BFBFBF" w:themeFill="background1" w:themeFillShade="BF"/>
          </w:tcPr>
          <w:p w14:paraId="4DED04C4" w14:textId="69DEE93C" w:rsidR="005F2086" w:rsidRPr="00603DB8" w:rsidRDefault="005F2086" w:rsidP="0030200A">
            <w:pPr>
              <w:spacing w:before="120" w:after="120"/>
              <w:rPr>
                <w:rFonts w:ascii="Arial" w:hAnsi="Arial" w:cs="Arial"/>
                <w:b/>
                <w:bCs/>
                <w:sz w:val="28"/>
                <w:szCs w:val="28"/>
                <w:lang w:val="en-AU"/>
              </w:rPr>
            </w:pPr>
            <w:r w:rsidRPr="00D30023">
              <w:rPr>
                <w:rFonts w:ascii="Arial" w:hAnsi="Arial" w:cs="Arial"/>
                <w:b/>
                <w:bCs/>
                <w:sz w:val="28"/>
                <w:szCs w:val="28"/>
                <w:lang w:val="en-AU"/>
              </w:rPr>
              <w:t>Section 2: Child Placement Prin</w:t>
            </w:r>
            <w:r>
              <w:rPr>
                <w:rFonts w:ascii="Arial" w:hAnsi="Arial" w:cs="Arial"/>
                <w:b/>
                <w:bCs/>
                <w:sz w:val="28"/>
                <w:szCs w:val="28"/>
                <w:lang w:val="en-AU"/>
              </w:rPr>
              <w:t>c</w:t>
            </w:r>
            <w:r w:rsidRPr="00D30023">
              <w:rPr>
                <w:rFonts w:ascii="Arial" w:hAnsi="Arial" w:cs="Arial"/>
                <w:b/>
                <w:bCs/>
                <w:sz w:val="28"/>
                <w:szCs w:val="28"/>
                <w:lang w:val="en-AU"/>
              </w:rPr>
              <w:t>iple</w:t>
            </w:r>
          </w:p>
        </w:tc>
      </w:tr>
      <w:tr w:rsidR="005F2086" w:rsidRPr="00D30023" w14:paraId="058CD6C4" w14:textId="77777777" w:rsidTr="005F2086">
        <w:tc>
          <w:tcPr>
            <w:tcW w:w="1221" w:type="dxa"/>
            <w:tcBorders>
              <w:right w:val="single" w:sz="6" w:space="0" w:color="auto"/>
            </w:tcBorders>
          </w:tcPr>
          <w:p w14:paraId="6DD2DFF7" w14:textId="66F36040" w:rsidR="005F2086" w:rsidRPr="00D30023" w:rsidRDefault="005F2086" w:rsidP="0030200A">
            <w:pPr>
              <w:spacing w:before="120" w:after="120"/>
              <w:ind w:hanging="426"/>
              <w:rPr>
                <w:rFonts w:ascii="Arial" w:hAnsi="Arial" w:cs="Arial"/>
                <w:b/>
                <w:bCs/>
                <w:sz w:val="22"/>
                <w:szCs w:val="22"/>
                <w:lang w:val="en-AU"/>
              </w:rPr>
            </w:pPr>
          </w:p>
          <w:p w14:paraId="21C0707C" w14:textId="6EA81AD6" w:rsidR="005F2086" w:rsidRPr="00D30023" w:rsidRDefault="005F2086" w:rsidP="0030200A">
            <w:pPr>
              <w:spacing w:before="120" w:after="120"/>
              <w:rPr>
                <w:rFonts w:ascii="Arial" w:hAnsi="Arial" w:cs="Arial"/>
                <w:sz w:val="22"/>
                <w:szCs w:val="22"/>
                <w:lang w:val="en-AU"/>
              </w:rPr>
            </w:pPr>
            <w:r w:rsidRPr="00D30023">
              <w:rPr>
                <w:rFonts w:ascii="Arial" w:hAnsi="Arial" w:cs="Arial"/>
                <w:sz w:val="22"/>
                <w:szCs w:val="22"/>
                <w:lang w:val="en-AU"/>
              </w:rPr>
              <w:t>5 mins</w:t>
            </w:r>
          </w:p>
        </w:tc>
        <w:tc>
          <w:tcPr>
            <w:tcW w:w="8613" w:type="dxa"/>
            <w:tcBorders>
              <w:right w:val="single" w:sz="6" w:space="0" w:color="auto"/>
            </w:tcBorders>
            <w:shd w:val="clear" w:color="auto" w:fill="auto"/>
          </w:tcPr>
          <w:p w14:paraId="1C2BCD82" w14:textId="5364B536" w:rsidR="005F2086" w:rsidRPr="00D30023" w:rsidRDefault="005F2086" w:rsidP="0030200A">
            <w:pPr>
              <w:spacing w:before="120" w:after="120"/>
              <w:rPr>
                <w:rFonts w:ascii="Arial" w:hAnsi="Arial" w:cs="Arial"/>
                <w:bCs/>
                <w:i/>
                <w:color w:val="00B050"/>
                <w:sz w:val="22"/>
                <w:szCs w:val="22"/>
                <w:lang w:val="en-AU"/>
              </w:rPr>
            </w:pPr>
            <w:r>
              <w:rPr>
                <w:rFonts w:ascii="Arial" w:hAnsi="Arial" w:cs="Arial"/>
                <w:b/>
                <w:bCs/>
                <w:i/>
                <w:color w:val="00B050"/>
                <w:sz w:val="22"/>
                <w:szCs w:val="22"/>
                <w:u w:val="single"/>
                <w:lang w:val="en-AU"/>
              </w:rPr>
              <w:t xml:space="preserve">Ask </w:t>
            </w:r>
            <w:r w:rsidRPr="00D30023">
              <w:rPr>
                <w:rFonts w:ascii="Arial" w:hAnsi="Arial" w:cs="Arial"/>
                <w:b/>
                <w:bCs/>
                <w:i/>
                <w:color w:val="00B050"/>
                <w:sz w:val="22"/>
                <w:szCs w:val="22"/>
                <w:u w:val="single"/>
                <w:lang w:val="en-AU"/>
              </w:rPr>
              <w:t>participant group</w:t>
            </w:r>
            <w:r w:rsidRPr="00D30023">
              <w:rPr>
                <w:rFonts w:ascii="Arial" w:hAnsi="Arial" w:cs="Arial"/>
                <w:bCs/>
                <w:i/>
                <w:color w:val="00B050"/>
                <w:sz w:val="22"/>
                <w:szCs w:val="22"/>
                <w:lang w:val="en-AU"/>
              </w:rPr>
              <w:t xml:space="preserve">: </w:t>
            </w:r>
          </w:p>
          <w:p w14:paraId="189C7308" w14:textId="1467A453" w:rsidR="005F2086" w:rsidRPr="00D30023" w:rsidRDefault="005F2086" w:rsidP="0030200A">
            <w:pPr>
              <w:pStyle w:val="ListParagraph"/>
              <w:numPr>
                <w:ilvl w:val="0"/>
                <w:numId w:val="19"/>
              </w:numPr>
              <w:spacing w:before="120" w:after="120"/>
              <w:contextualSpacing w:val="0"/>
              <w:rPr>
                <w:rFonts w:ascii="Arial" w:hAnsi="Arial" w:cs="Arial"/>
                <w:bCs/>
                <w:i/>
                <w:color w:val="00B050"/>
                <w:sz w:val="22"/>
                <w:szCs w:val="22"/>
                <w:lang w:val="en-AU"/>
              </w:rPr>
            </w:pPr>
            <w:r w:rsidRPr="00D30023">
              <w:rPr>
                <w:rFonts w:ascii="Arial" w:hAnsi="Arial" w:cs="Arial"/>
                <w:b/>
                <w:bCs/>
                <w:i/>
                <w:color w:val="00B050"/>
                <w:sz w:val="22"/>
                <w:szCs w:val="22"/>
                <w:lang w:val="en-AU"/>
              </w:rPr>
              <w:t xml:space="preserve">Who has heard of the Child Placement Principle? </w:t>
            </w:r>
          </w:p>
          <w:p w14:paraId="72B4A3E2" w14:textId="6717CA22" w:rsidR="005F2086" w:rsidRPr="00D30023" w:rsidRDefault="005F2086" w:rsidP="0030200A">
            <w:pPr>
              <w:pStyle w:val="ListParagraph"/>
              <w:numPr>
                <w:ilvl w:val="0"/>
                <w:numId w:val="19"/>
              </w:numPr>
              <w:spacing w:before="120" w:after="120"/>
              <w:contextualSpacing w:val="0"/>
              <w:rPr>
                <w:rFonts w:ascii="Arial" w:hAnsi="Arial" w:cs="Arial"/>
                <w:bCs/>
                <w:i/>
                <w:color w:val="00B050"/>
                <w:sz w:val="22"/>
                <w:szCs w:val="22"/>
                <w:lang w:val="en-AU"/>
              </w:rPr>
            </w:pPr>
            <w:r w:rsidRPr="00D30023">
              <w:rPr>
                <w:rFonts w:ascii="Arial" w:hAnsi="Arial" w:cs="Arial"/>
                <w:b/>
                <w:bCs/>
                <w:i/>
                <w:color w:val="00B050"/>
                <w:sz w:val="22"/>
                <w:szCs w:val="22"/>
                <w:lang w:val="en-AU"/>
              </w:rPr>
              <w:t>What do you know about the Child Placement Principle?</w:t>
            </w:r>
          </w:p>
          <w:p w14:paraId="13C029CF" w14:textId="4BACD96F" w:rsidR="005F2086" w:rsidRPr="00D30023"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 xml:space="preserve">Receive the comments participants provide, without too much comment or correction. </w:t>
            </w:r>
          </w:p>
          <w:p w14:paraId="76DF9E4B" w14:textId="435277F1" w:rsidR="005F2086" w:rsidRPr="00D30023"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 xml:space="preserve">Acknowledge that some information about the Child Placement Principle was provided to foster carer applicants during their Quality Care: Pre-service Training modules. However some participants may not have had the opportunity to attend this training, or they may have attended a long time ago. </w:t>
            </w:r>
          </w:p>
          <w:p w14:paraId="10F18F5B" w14:textId="1C35C6FC" w:rsidR="005F2086" w:rsidRPr="00D30023" w:rsidRDefault="008B45D2" w:rsidP="0030200A">
            <w:pPr>
              <w:spacing w:before="120" w:after="120"/>
              <w:rPr>
                <w:rFonts w:ascii="Arial" w:hAnsi="Arial" w:cs="Arial"/>
                <w:b/>
                <w:bCs/>
                <w:lang w:val="en-AU"/>
              </w:rPr>
            </w:pPr>
            <w:r>
              <w:rPr>
                <w:rFonts w:ascii="Arial" w:hAnsi="Arial" w:cs="Arial"/>
                <w:b/>
                <w:bCs/>
                <w:lang w:val="en-AU"/>
              </w:rPr>
              <w:t>S</w:t>
            </w:r>
            <w:r w:rsidR="005F2086" w:rsidRPr="00D30023">
              <w:rPr>
                <w:rFonts w:ascii="Arial" w:hAnsi="Arial" w:cs="Arial"/>
                <w:b/>
                <w:bCs/>
                <w:lang w:val="en-AU"/>
              </w:rPr>
              <w:t>lide 8: Child Placement Principle</w:t>
            </w:r>
          </w:p>
          <w:p w14:paraId="347E9E3E" w14:textId="78896D36" w:rsidR="005F2086" w:rsidRPr="00D30023"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Read the quote aloud to participants</w:t>
            </w:r>
          </w:p>
          <w:p w14:paraId="315F849C" w14:textId="77777777" w:rsidR="005F2086" w:rsidRPr="00D30023"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Provide the following basic factual information:</w:t>
            </w:r>
          </w:p>
          <w:p w14:paraId="386F2692" w14:textId="287F39D3" w:rsidR="005F2086" w:rsidRPr="00D30023" w:rsidRDefault="005F2086" w:rsidP="0030200A">
            <w:pPr>
              <w:pStyle w:val="ListParagraph"/>
              <w:numPr>
                <w:ilvl w:val="0"/>
                <w:numId w:val="3"/>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 xml:space="preserve">The Child Placement Principle is part of Queensland’s </w:t>
            </w:r>
            <w:r w:rsidRPr="00D30023">
              <w:rPr>
                <w:rFonts w:ascii="Arial" w:hAnsi="Arial" w:cs="Arial"/>
                <w:bCs/>
                <w:i/>
                <w:sz w:val="22"/>
                <w:szCs w:val="22"/>
                <w:lang w:val="en-AU"/>
              </w:rPr>
              <w:t>Child Protection Act 1999</w:t>
            </w:r>
            <w:r w:rsidRPr="00D30023">
              <w:rPr>
                <w:rFonts w:ascii="Arial" w:hAnsi="Arial" w:cs="Arial"/>
                <w:bCs/>
                <w:sz w:val="22"/>
                <w:szCs w:val="22"/>
                <w:lang w:val="en-AU"/>
              </w:rPr>
              <w:t xml:space="preserve">. </w:t>
            </w:r>
          </w:p>
          <w:p w14:paraId="1B2776F9" w14:textId="2B3B2878" w:rsidR="005F2086" w:rsidRPr="00D30023" w:rsidRDefault="005F2086" w:rsidP="0030200A">
            <w:pPr>
              <w:pStyle w:val="ListParagraph"/>
              <w:numPr>
                <w:ilvl w:val="0"/>
                <w:numId w:val="3"/>
              </w:numPr>
              <w:spacing w:before="120" w:after="120"/>
              <w:contextualSpacing w:val="0"/>
              <w:rPr>
                <w:rFonts w:ascii="Arial" w:hAnsi="Arial" w:cs="Arial"/>
                <w:b/>
                <w:bCs/>
                <w:sz w:val="22"/>
                <w:szCs w:val="22"/>
                <w:lang w:val="en-AU"/>
              </w:rPr>
            </w:pPr>
            <w:r w:rsidRPr="00D30023">
              <w:rPr>
                <w:rFonts w:ascii="Arial" w:hAnsi="Arial" w:cs="Arial"/>
                <w:bCs/>
                <w:sz w:val="22"/>
                <w:szCs w:val="22"/>
                <w:lang w:val="en-AU"/>
              </w:rPr>
              <w:t xml:space="preserve">It applies only to children who are Aboriginal and Torres Strait Islander. </w:t>
            </w:r>
          </w:p>
          <w:p w14:paraId="540BF051" w14:textId="72C5FA02" w:rsidR="005F2086" w:rsidRPr="00D30023" w:rsidRDefault="005F2086" w:rsidP="0030200A">
            <w:pPr>
              <w:pStyle w:val="ListParagraph"/>
              <w:numPr>
                <w:ilvl w:val="0"/>
                <w:numId w:val="3"/>
              </w:numPr>
              <w:spacing w:before="120" w:after="120"/>
              <w:contextualSpacing w:val="0"/>
              <w:rPr>
                <w:rFonts w:ascii="Arial" w:hAnsi="Arial" w:cs="Arial"/>
                <w:b/>
                <w:bCs/>
                <w:sz w:val="22"/>
                <w:szCs w:val="22"/>
                <w:lang w:val="en-AU"/>
              </w:rPr>
            </w:pPr>
            <w:r w:rsidRPr="00D30023">
              <w:rPr>
                <w:rFonts w:ascii="Arial" w:hAnsi="Arial" w:cs="Arial"/>
                <w:bCs/>
                <w:sz w:val="22"/>
                <w:szCs w:val="22"/>
                <w:lang w:val="en-AU"/>
              </w:rPr>
              <w:t>All the States and Territories across Australia have incorporated a ‘Child Placement Principle’ into their legislation – though it is not exactly the same in each State.</w:t>
            </w:r>
          </w:p>
          <w:p w14:paraId="690F46AA" w14:textId="254F2899" w:rsidR="005F2086" w:rsidRPr="00D30023" w:rsidRDefault="005F2086" w:rsidP="0030200A">
            <w:pPr>
              <w:pStyle w:val="ListParagraph"/>
              <w:numPr>
                <w:ilvl w:val="0"/>
                <w:numId w:val="3"/>
              </w:numPr>
              <w:spacing w:before="120" w:after="120"/>
              <w:contextualSpacing w:val="0"/>
              <w:rPr>
                <w:rFonts w:ascii="Arial" w:hAnsi="Arial" w:cs="Arial"/>
                <w:b/>
                <w:bCs/>
                <w:sz w:val="22"/>
                <w:szCs w:val="22"/>
                <w:lang w:val="en-AU"/>
              </w:rPr>
            </w:pPr>
            <w:r w:rsidRPr="00D30023">
              <w:rPr>
                <w:rFonts w:ascii="Arial" w:hAnsi="Arial" w:cs="Arial"/>
                <w:bCs/>
                <w:sz w:val="22"/>
                <w:szCs w:val="22"/>
                <w:lang w:val="en-AU"/>
              </w:rPr>
              <w:t>It has been part of Queensland’s child protection practice for 30 years – being introduced into policies in 1984, before being incorporated into the 1999 legislation.</w:t>
            </w:r>
          </w:p>
          <w:p w14:paraId="0A16CF8A" w14:textId="29DA21F4" w:rsidR="005F2086" w:rsidRPr="00D30023" w:rsidRDefault="005F2086" w:rsidP="0030200A">
            <w:pPr>
              <w:pStyle w:val="ListParagraph"/>
              <w:numPr>
                <w:ilvl w:val="0"/>
                <w:numId w:val="3"/>
              </w:numPr>
              <w:spacing w:before="120" w:after="120"/>
              <w:contextualSpacing w:val="0"/>
              <w:rPr>
                <w:rFonts w:ascii="Arial" w:hAnsi="Arial" w:cs="Arial"/>
                <w:b/>
                <w:bCs/>
                <w:sz w:val="22"/>
                <w:szCs w:val="22"/>
                <w:lang w:val="en-AU"/>
              </w:rPr>
            </w:pPr>
            <w:r w:rsidRPr="00D30023">
              <w:rPr>
                <w:rFonts w:ascii="Arial" w:hAnsi="Arial" w:cs="Arial"/>
                <w:bCs/>
                <w:sz w:val="22"/>
                <w:szCs w:val="22"/>
                <w:lang w:val="en-AU"/>
              </w:rPr>
              <w:t xml:space="preserve">A number of years ago </w:t>
            </w:r>
            <w:r w:rsidRPr="00D30023">
              <w:rPr>
                <w:rFonts w:ascii="Arial" w:hAnsi="Arial" w:cs="Arial"/>
                <w:bCs/>
                <w:i/>
                <w:sz w:val="22"/>
                <w:szCs w:val="22"/>
                <w:lang w:val="en-AU"/>
              </w:rPr>
              <w:t>(in 2006)</w:t>
            </w:r>
            <w:r w:rsidRPr="00D30023">
              <w:rPr>
                <w:rFonts w:ascii="Arial" w:hAnsi="Arial" w:cs="Arial"/>
                <w:bCs/>
                <w:sz w:val="22"/>
                <w:szCs w:val="22"/>
                <w:lang w:val="en-AU"/>
              </w:rPr>
              <w:t xml:space="preserve">, the Child Placement Principle was expanded, with the addition of two new sections – these new sections strengthen the requirements if a child is in a placement with non-Indigenous carers. </w:t>
            </w:r>
          </w:p>
          <w:p w14:paraId="28248433" w14:textId="5C07C66D" w:rsidR="005F2086" w:rsidRPr="00D30023" w:rsidRDefault="005F2086" w:rsidP="0030200A">
            <w:pPr>
              <w:pStyle w:val="ListParagraph"/>
              <w:numPr>
                <w:ilvl w:val="0"/>
                <w:numId w:val="3"/>
              </w:numPr>
              <w:spacing w:before="120" w:after="120"/>
              <w:contextualSpacing w:val="0"/>
              <w:rPr>
                <w:rFonts w:ascii="Arial" w:hAnsi="Arial" w:cs="Arial"/>
                <w:b/>
                <w:bCs/>
                <w:sz w:val="22"/>
                <w:szCs w:val="22"/>
                <w:lang w:val="en-AU"/>
              </w:rPr>
            </w:pPr>
            <w:r w:rsidRPr="00D30023">
              <w:rPr>
                <w:rFonts w:ascii="Arial" w:hAnsi="Arial" w:cs="Arial"/>
                <w:bCs/>
                <w:sz w:val="22"/>
                <w:szCs w:val="22"/>
                <w:lang w:val="en-AU"/>
              </w:rPr>
              <w:t xml:space="preserve">Despite the fact that it has been around for so long, the Child Placement Principle is sometimes misunderstood – as indicated by this quote, with some people generalising that it is simply about the hierarchy of preferred placements for </w:t>
            </w:r>
            <w:r w:rsidRPr="00D30023">
              <w:rPr>
                <w:rFonts w:ascii="Arial" w:hAnsi="Arial" w:cs="Arial"/>
                <w:bCs/>
                <w:sz w:val="22"/>
                <w:szCs w:val="22"/>
                <w:lang w:val="en-AU"/>
              </w:rPr>
              <w:lastRenderedPageBreak/>
              <w:t xml:space="preserve">Aboriginal and Torres Strait Islander children. </w:t>
            </w:r>
          </w:p>
          <w:p w14:paraId="526DA11D" w14:textId="28B17284" w:rsidR="005F2086" w:rsidRPr="00D30023" w:rsidRDefault="005F2086" w:rsidP="0030200A">
            <w:pPr>
              <w:pStyle w:val="ListParagraph"/>
              <w:numPr>
                <w:ilvl w:val="0"/>
                <w:numId w:val="3"/>
              </w:numPr>
              <w:spacing w:before="120" w:after="120"/>
              <w:contextualSpacing w:val="0"/>
              <w:rPr>
                <w:rFonts w:ascii="Arial" w:hAnsi="Arial" w:cs="Arial"/>
                <w:b/>
                <w:bCs/>
                <w:sz w:val="22"/>
                <w:szCs w:val="22"/>
                <w:lang w:val="en-AU"/>
              </w:rPr>
            </w:pPr>
            <w:r w:rsidRPr="00D30023">
              <w:rPr>
                <w:rFonts w:ascii="Arial" w:hAnsi="Arial" w:cs="Arial"/>
                <w:bCs/>
                <w:sz w:val="22"/>
                <w:szCs w:val="22"/>
                <w:lang w:val="en-AU"/>
              </w:rPr>
              <w:t>As we will see, it is considerably more than that.</w:t>
            </w:r>
          </w:p>
          <w:p w14:paraId="7CA9BEF9" w14:textId="77777777" w:rsidR="005F2086" w:rsidRDefault="005F2086" w:rsidP="0030200A">
            <w:pPr>
              <w:spacing w:before="120" w:after="120"/>
              <w:rPr>
                <w:rFonts w:ascii="Arial" w:hAnsi="Arial" w:cs="Arial"/>
                <w:bCs/>
                <w:i/>
                <w:sz w:val="22"/>
                <w:szCs w:val="22"/>
                <w:lang w:val="en-AU"/>
              </w:rPr>
            </w:pPr>
            <w:r w:rsidRPr="0045062F">
              <w:rPr>
                <w:rFonts w:ascii="Arial" w:hAnsi="Arial" w:cs="Arial"/>
                <w:b/>
                <w:bCs/>
                <w:sz w:val="22"/>
                <w:szCs w:val="22"/>
                <w:lang w:val="en-AU"/>
              </w:rPr>
              <w:t>Discussion activity</w:t>
            </w:r>
            <w:r>
              <w:rPr>
                <w:rFonts w:ascii="Arial" w:hAnsi="Arial" w:cs="Arial"/>
                <w:bCs/>
                <w:i/>
                <w:sz w:val="22"/>
                <w:szCs w:val="22"/>
                <w:lang w:val="en-AU"/>
              </w:rPr>
              <w:t xml:space="preserve"> </w:t>
            </w:r>
          </w:p>
          <w:p w14:paraId="66DC9A1B" w14:textId="2ED99FC8" w:rsidR="005F2086" w:rsidRDefault="005F2086" w:rsidP="0030200A">
            <w:pPr>
              <w:spacing w:before="120" w:after="120"/>
              <w:rPr>
                <w:rFonts w:ascii="Arial" w:hAnsi="Arial" w:cs="Arial"/>
                <w:bCs/>
                <w:i/>
                <w:sz w:val="22"/>
                <w:szCs w:val="22"/>
                <w:lang w:val="en-AU"/>
              </w:rPr>
            </w:pPr>
            <w:r w:rsidRPr="00D30023">
              <w:rPr>
                <w:rFonts w:ascii="Arial" w:hAnsi="Arial" w:cs="Arial"/>
                <w:b/>
                <w:bCs/>
                <w:i/>
                <w:sz w:val="22"/>
                <w:szCs w:val="22"/>
                <w:lang w:val="en-AU"/>
              </w:rPr>
              <w:t xml:space="preserve">Provide </w:t>
            </w:r>
            <w:r w:rsidR="0085782F">
              <w:rPr>
                <w:rFonts w:ascii="Arial" w:hAnsi="Arial" w:cs="Arial"/>
                <w:b/>
                <w:bCs/>
                <w:i/>
                <w:sz w:val="22"/>
                <w:szCs w:val="22"/>
                <w:u w:val="single"/>
                <w:lang w:val="en-AU"/>
              </w:rPr>
              <w:t>Handout Two</w:t>
            </w:r>
            <w:r w:rsidRPr="00D30023">
              <w:rPr>
                <w:rFonts w:ascii="Arial" w:hAnsi="Arial" w:cs="Arial"/>
                <w:b/>
                <w:bCs/>
                <w:i/>
                <w:sz w:val="22"/>
                <w:szCs w:val="22"/>
                <w:u w:val="single"/>
                <w:lang w:val="en-AU"/>
              </w:rPr>
              <w:t>: Child Placement Principle</w:t>
            </w:r>
            <w:r w:rsidRPr="00D30023">
              <w:rPr>
                <w:rFonts w:ascii="Arial" w:hAnsi="Arial" w:cs="Arial"/>
                <w:bCs/>
                <w:i/>
                <w:sz w:val="22"/>
                <w:szCs w:val="22"/>
                <w:lang w:val="en-AU"/>
              </w:rPr>
              <w:t xml:space="preserve">. </w:t>
            </w:r>
          </w:p>
          <w:p w14:paraId="76710D2F" w14:textId="17104966" w:rsidR="005F2086" w:rsidRPr="00D30023"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 xml:space="preserve">Allow time for participants to read and discuss the information in their table groups – about 5 minutes. </w:t>
            </w:r>
          </w:p>
          <w:p w14:paraId="47A75378" w14:textId="77777777" w:rsidR="00522878" w:rsidRDefault="0085782F" w:rsidP="0030200A">
            <w:pPr>
              <w:spacing w:before="120" w:after="120"/>
              <w:rPr>
                <w:rFonts w:ascii="Arial" w:hAnsi="Arial" w:cs="Arial"/>
                <w:b/>
                <w:bCs/>
                <w:sz w:val="22"/>
                <w:szCs w:val="22"/>
                <w:lang w:val="en-AU"/>
              </w:rPr>
            </w:pPr>
            <w:r>
              <w:rPr>
                <w:rFonts w:ascii="Arial" w:hAnsi="Arial" w:cs="Arial"/>
                <w:b/>
                <w:bCs/>
                <w:sz w:val="22"/>
                <w:szCs w:val="22"/>
                <w:lang w:val="en-AU"/>
              </w:rPr>
              <w:t>Distribute</w:t>
            </w:r>
            <w:r w:rsidR="00522878">
              <w:rPr>
                <w:rFonts w:ascii="Arial" w:hAnsi="Arial" w:cs="Arial"/>
                <w:b/>
                <w:bCs/>
                <w:sz w:val="22"/>
                <w:szCs w:val="22"/>
                <w:lang w:val="en-AU"/>
              </w:rPr>
              <w:t>:</w:t>
            </w:r>
            <w:r>
              <w:rPr>
                <w:rFonts w:ascii="Arial" w:hAnsi="Arial" w:cs="Arial"/>
                <w:b/>
                <w:bCs/>
                <w:sz w:val="22"/>
                <w:szCs w:val="22"/>
                <w:lang w:val="en-AU"/>
              </w:rPr>
              <w:t xml:space="preserve"> </w:t>
            </w:r>
          </w:p>
          <w:p w14:paraId="61A175CE" w14:textId="1F22DAF0" w:rsidR="00522878" w:rsidRDefault="0085782F" w:rsidP="00522878">
            <w:pPr>
              <w:pStyle w:val="ListParagraph"/>
              <w:numPr>
                <w:ilvl w:val="0"/>
                <w:numId w:val="42"/>
              </w:numPr>
              <w:spacing w:before="120" w:after="120"/>
              <w:rPr>
                <w:rFonts w:ascii="Arial" w:hAnsi="Arial" w:cs="Arial"/>
                <w:b/>
                <w:bCs/>
                <w:sz w:val="22"/>
                <w:szCs w:val="22"/>
                <w:lang w:val="en-AU"/>
              </w:rPr>
            </w:pPr>
            <w:r w:rsidRPr="00522878">
              <w:rPr>
                <w:rFonts w:ascii="Arial" w:hAnsi="Arial" w:cs="Arial"/>
                <w:b/>
                <w:bCs/>
                <w:sz w:val="22"/>
                <w:szCs w:val="22"/>
                <w:lang w:val="en-AU"/>
              </w:rPr>
              <w:t>Handout 3</w:t>
            </w:r>
            <w:r w:rsidR="005F2086" w:rsidRPr="00522878">
              <w:rPr>
                <w:rFonts w:ascii="Arial" w:hAnsi="Arial" w:cs="Arial"/>
                <w:b/>
                <w:bCs/>
                <w:sz w:val="22"/>
                <w:szCs w:val="22"/>
                <w:lang w:val="en-AU"/>
              </w:rPr>
              <w:t>: Carer Fact Sheet 6: Understanding the Child Placement Principl</w:t>
            </w:r>
            <w:r w:rsidR="00522878">
              <w:rPr>
                <w:rFonts w:ascii="Arial" w:hAnsi="Arial" w:cs="Arial"/>
                <w:b/>
                <w:bCs/>
                <w:sz w:val="22"/>
                <w:szCs w:val="22"/>
                <w:lang w:val="en-AU"/>
              </w:rPr>
              <w:t>e</w:t>
            </w:r>
          </w:p>
          <w:p w14:paraId="0AA7722D" w14:textId="676B5674" w:rsidR="005F2086" w:rsidRDefault="0085782F" w:rsidP="00522878">
            <w:pPr>
              <w:pStyle w:val="ListParagraph"/>
              <w:numPr>
                <w:ilvl w:val="0"/>
                <w:numId w:val="42"/>
              </w:numPr>
              <w:spacing w:before="120" w:after="120"/>
              <w:rPr>
                <w:rFonts w:ascii="Arial" w:hAnsi="Arial" w:cs="Arial"/>
                <w:b/>
                <w:bCs/>
                <w:sz w:val="22"/>
                <w:szCs w:val="22"/>
                <w:lang w:val="en-AU"/>
              </w:rPr>
            </w:pPr>
            <w:r w:rsidRPr="00522878">
              <w:rPr>
                <w:rFonts w:ascii="Arial" w:hAnsi="Arial" w:cs="Arial"/>
                <w:b/>
                <w:bCs/>
                <w:sz w:val="22"/>
                <w:szCs w:val="22"/>
                <w:lang w:val="en-AU"/>
              </w:rPr>
              <w:t>Handout 4</w:t>
            </w:r>
            <w:r w:rsidR="00522878">
              <w:rPr>
                <w:rFonts w:ascii="Arial" w:hAnsi="Arial" w:cs="Arial"/>
                <w:b/>
                <w:bCs/>
                <w:sz w:val="22"/>
                <w:szCs w:val="22"/>
                <w:lang w:val="en-AU"/>
              </w:rPr>
              <w:t xml:space="preserve">: </w:t>
            </w:r>
            <w:r w:rsidR="005F2086" w:rsidRPr="00522878">
              <w:rPr>
                <w:rFonts w:ascii="Arial" w:hAnsi="Arial" w:cs="Arial"/>
                <w:b/>
                <w:bCs/>
                <w:sz w:val="22"/>
                <w:szCs w:val="22"/>
                <w:lang w:val="en-AU"/>
              </w:rPr>
              <w:t xml:space="preserve">Carer Fact Sheet 7: The </w:t>
            </w:r>
            <w:r w:rsidR="00522878">
              <w:rPr>
                <w:rFonts w:ascii="Arial" w:hAnsi="Arial" w:cs="Arial"/>
                <w:b/>
                <w:bCs/>
                <w:sz w:val="22"/>
                <w:szCs w:val="22"/>
                <w:lang w:val="en-AU"/>
              </w:rPr>
              <w:t>Role of the Recognised Entity</w:t>
            </w:r>
          </w:p>
          <w:p w14:paraId="1735FDA2" w14:textId="77777777" w:rsidR="00522878" w:rsidRDefault="00522878" w:rsidP="00522878">
            <w:pPr>
              <w:pStyle w:val="ListParagraph"/>
              <w:numPr>
                <w:ilvl w:val="0"/>
                <w:numId w:val="42"/>
              </w:numPr>
              <w:spacing w:before="120" w:after="120"/>
              <w:rPr>
                <w:rFonts w:ascii="Arial" w:hAnsi="Arial" w:cs="Arial"/>
                <w:b/>
                <w:bCs/>
                <w:sz w:val="22"/>
                <w:szCs w:val="22"/>
                <w:lang w:val="en-AU"/>
              </w:rPr>
            </w:pPr>
            <w:r>
              <w:rPr>
                <w:rFonts w:ascii="Arial" w:hAnsi="Arial" w:cs="Arial"/>
                <w:b/>
                <w:bCs/>
                <w:sz w:val="22"/>
                <w:szCs w:val="22"/>
                <w:lang w:val="en-AU"/>
              </w:rPr>
              <w:t>Handout 5: Carer Fact Sheet 11: Maintaining family contact</w:t>
            </w:r>
          </w:p>
          <w:p w14:paraId="6D034EBD" w14:textId="50E4503E" w:rsidR="00522878" w:rsidRPr="00522878" w:rsidRDefault="00522878" w:rsidP="00522878">
            <w:pPr>
              <w:pStyle w:val="ListParagraph"/>
              <w:numPr>
                <w:ilvl w:val="0"/>
                <w:numId w:val="42"/>
              </w:numPr>
              <w:spacing w:before="120" w:after="120"/>
              <w:rPr>
                <w:rFonts w:ascii="Arial" w:hAnsi="Arial" w:cs="Arial"/>
                <w:b/>
                <w:bCs/>
                <w:sz w:val="22"/>
                <w:szCs w:val="22"/>
                <w:lang w:val="en-AU"/>
              </w:rPr>
            </w:pPr>
            <w:r>
              <w:rPr>
                <w:rFonts w:ascii="Arial" w:hAnsi="Arial" w:cs="Arial"/>
                <w:b/>
                <w:bCs/>
                <w:sz w:val="22"/>
                <w:szCs w:val="22"/>
                <w:lang w:val="en-AU"/>
              </w:rPr>
              <w:t>Handout 6: Carer Fact Sheet 13: Keeping a life diary</w:t>
            </w:r>
          </w:p>
        </w:tc>
        <w:tc>
          <w:tcPr>
            <w:tcW w:w="5158" w:type="dxa"/>
            <w:tcBorders>
              <w:top w:val="single" w:sz="6" w:space="0" w:color="auto"/>
              <w:left w:val="single" w:sz="6" w:space="0" w:color="auto"/>
              <w:bottom w:val="single" w:sz="6" w:space="0" w:color="auto"/>
              <w:right w:val="single" w:sz="6" w:space="0" w:color="auto"/>
            </w:tcBorders>
            <w:shd w:val="clear" w:color="auto" w:fill="auto"/>
          </w:tcPr>
          <w:p w14:paraId="32F0A232" w14:textId="77777777" w:rsidR="005F2086" w:rsidRPr="00D30023" w:rsidRDefault="005F2086" w:rsidP="0030200A">
            <w:pPr>
              <w:spacing w:before="120" w:after="120"/>
              <w:rPr>
                <w:rFonts w:ascii="Arial" w:hAnsi="Arial" w:cs="Arial"/>
                <w:noProof/>
                <w:sz w:val="22"/>
                <w:szCs w:val="22"/>
              </w:rPr>
            </w:pPr>
          </w:p>
          <w:p w14:paraId="548B239E" w14:textId="79EE10ED" w:rsidR="005F2086" w:rsidRPr="00D30023" w:rsidRDefault="00297088" w:rsidP="0030200A">
            <w:pPr>
              <w:spacing w:before="120" w:after="120"/>
              <w:rPr>
                <w:rFonts w:ascii="Arial" w:hAnsi="Arial" w:cs="Arial"/>
                <w:noProof/>
                <w:sz w:val="22"/>
                <w:szCs w:val="22"/>
              </w:rPr>
            </w:pPr>
            <w:r>
              <w:rPr>
                <w:noProof/>
                <w:lang w:val="en-AU" w:eastAsia="en-AU"/>
              </w:rPr>
              <w:drawing>
                <wp:inline distT="0" distB="0" distL="0" distR="0" wp14:anchorId="3D0C5606" wp14:editId="63E243D3">
                  <wp:extent cx="3092343" cy="233775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92544" cy="2337911"/>
                          </a:xfrm>
                          <a:prstGeom prst="rect">
                            <a:avLst/>
                          </a:prstGeom>
                        </pic:spPr>
                      </pic:pic>
                    </a:graphicData>
                  </a:graphic>
                </wp:inline>
              </w:drawing>
            </w:r>
          </w:p>
          <w:p w14:paraId="2C67E6D9" w14:textId="77777777" w:rsidR="005F2086" w:rsidRPr="00D30023" w:rsidRDefault="005F2086" w:rsidP="0030200A">
            <w:pPr>
              <w:spacing w:before="120" w:after="120"/>
              <w:rPr>
                <w:rFonts w:ascii="Arial" w:hAnsi="Arial" w:cs="Arial"/>
                <w:noProof/>
                <w:sz w:val="22"/>
                <w:szCs w:val="22"/>
              </w:rPr>
            </w:pPr>
          </w:p>
          <w:p w14:paraId="290FE601" w14:textId="77777777" w:rsidR="005F2086" w:rsidRPr="00D30023" w:rsidRDefault="005F2086" w:rsidP="0030200A">
            <w:pPr>
              <w:spacing w:before="120" w:after="120"/>
              <w:rPr>
                <w:rFonts w:ascii="Arial" w:hAnsi="Arial" w:cs="Arial"/>
                <w:noProof/>
                <w:sz w:val="22"/>
                <w:szCs w:val="22"/>
              </w:rPr>
            </w:pPr>
          </w:p>
          <w:p w14:paraId="78E23ADD" w14:textId="2524DA5C" w:rsidR="005F2086" w:rsidRPr="00D30023" w:rsidRDefault="005F2086" w:rsidP="0030200A">
            <w:pPr>
              <w:spacing w:before="120" w:after="120"/>
              <w:rPr>
                <w:rFonts w:ascii="Arial" w:hAnsi="Arial" w:cs="Arial"/>
                <w:noProof/>
                <w:sz w:val="22"/>
                <w:szCs w:val="22"/>
              </w:rPr>
            </w:pPr>
          </w:p>
          <w:p w14:paraId="411E5A74" w14:textId="77777777" w:rsidR="005F2086" w:rsidRPr="00D30023" w:rsidRDefault="005F2086" w:rsidP="0030200A">
            <w:pPr>
              <w:spacing w:before="120" w:after="120"/>
              <w:rPr>
                <w:rFonts w:ascii="Arial" w:hAnsi="Arial" w:cs="Arial"/>
                <w:noProof/>
                <w:sz w:val="22"/>
                <w:szCs w:val="22"/>
              </w:rPr>
            </w:pPr>
          </w:p>
          <w:p w14:paraId="4480F9E5" w14:textId="77777777" w:rsidR="005F2086" w:rsidRPr="00D30023" w:rsidRDefault="005F2086" w:rsidP="0030200A">
            <w:pPr>
              <w:spacing w:before="120" w:after="120"/>
              <w:rPr>
                <w:rFonts w:ascii="Arial" w:hAnsi="Arial" w:cs="Arial"/>
                <w:noProof/>
                <w:sz w:val="22"/>
                <w:szCs w:val="22"/>
              </w:rPr>
            </w:pPr>
          </w:p>
          <w:p w14:paraId="19F921A8" w14:textId="3FACB61D" w:rsidR="005F2086" w:rsidRPr="00D30023" w:rsidRDefault="005F2086" w:rsidP="0030200A">
            <w:pPr>
              <w:spacing w:before="120" w:after="120"/>
              <w:rPr>
                <w:rFonts w:ascii="Arial" w:hAnsi="Arial" w:cs="Arial"/>
                <w:noProof/>
                <w:sz w:val="22"/>
                <w:szCs w:val="22"/>
              </w:rPr>
            </w:pPr>
          </w:p>
        </w:tc>
      </w:tr>
    </w:tbl>
    <w:p w14:paraId="5F6D06BA" w14:textId="77777777" w:rsidR="0030200A" w:rsidRDefault="0030200A"/>
    <w:tbl>
      <w:tblPr>
        <w:tblpPr w:leftFromText="180" w:rightFromText="180" w:vertAnchor="text" w:tblpX="-94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8613"/>
        <w:gridCol w:w="5158"/>
      </w:tblGrid>
      <w:tr w:rsidR="005F2086" w:rsidRPr="00D30023" w14:paraId="58E6DE83" w14:textId="77777777" w:rsidTr="005F2086">
        <w:tc>
          <w:tcPr>
            <w:tcW w:w="1221" w:type="dxa"/>
            <w:tcBorders>
              <w:right w:val="single" w:sz="6" w:space="0" w:color="auto"/>
            </w:tcBorders>
          </w:tcPr>
          <w:p w14:paraId="2ECEC0F1" w14:textId="4D2B091D" w:rsidR="005F2086" w:rsidRPr="00D30023" w:rsidRDefault="005F2086" w:rsidP="0030200A">
            <w:pPr>
              <w:spacing w:before="120" w:after="120"/>
              <w:ind w:hanging="426"/>
              <w:rPr>
                <w:rFonts w:ascii="Arial" w:hAnsi="Arial" w:cs="Arial"/>
                <w:b/>
                <w:bCs/>
                <w:sz w:val="22"/>
                <w:szCs w:val="22"/>
                <w:lang w:val="en-AU"/>
              </w:rPr>
            </w:pPr>
          </w:p>
          <w:p w14:paraId="070987DD" w14:textId="18547D16" w:rsidR="005F2086" w:rsidRPr="00D30023" w:rsidRDefault="005F2086" w:rsidP="0030200A">
            <w:pPr>
              <w:spacing w:before="120" w:after="120"/>
              <w:rPr>
                <w:rFonts w:ascii="Arial" w:hAnsi="Arial" w:cs="Arial"/>
                <w:sz w:val="22"/>
                <w:szCs w:val="22"/>
                <w:lang w:val="en-AU"/>
              </w:rPr>
            </w:pPr>
            <w:r w:rsidRPr="00D30023">
              <w:rPr>
                <w:rFonts w:ascii="Arial" w:hAnsi="Arial" w:cs="Arial"/>
                <w:sz w:val="22"/>
                <w:szCs w:val="22"/>
                <w:lang w:val="en-AU"/>
              </w:rPr>
              <w:t>5 mins</w:t>
            </w:r>
          </w:p>
          <w:p w14:paraId="0E882733" w14:textId="77777777" w:rsidR="005F2086" w:rsidRPr="00D30023" w:rsidRDefault="005F2086" w:rsidP="0030200A">
            <w:pPr>
              <w:spacing w:before="120" w:after="120"/>
              <w:rPr>
                <w:rFonts w:ascii="Arial" w:hAnsi="Arial" w:cs="Arial"/>
                <w:sz w:val="22"/>
                <w:szCs w:val="22"/>
                <w:lang w:val="en-AU"/>
              </w:rPr>
            </w:pPr>
          </w:p>
        </w:tc>
        <w:tc>
          <w:tcPr>
            <w:tcW w:w="8613" w:type="dxa"/>
            <w:tcBorders>
              <w:right w:val="single" w:sz="6" w:space="0" w:color="auto"/>
            </w:tcBorders>
            <w:shd w:val="clear" w:color="auto" w:fill="auto"/>
          </w:tcPr>
          <w:p w14:paraId="76F33481" w14:textId="0E7EBCD4" w:rsidR="005F2086" w:rsidRPr="00D30023" w:rsidRDefault="008B45D2" w:rsidP="0030200A">
            <w:pPr>
              <w:spacing w:before="120" w:after="120"/>
              <w:rPr>
                <w:rFonts w:ascii="Arial" w:hAnsi="Arial" w:cs="Arial"/>
                <w:b/>
                <w:bCs/>
                <w:sz w:val="22"/>
                <w:szCs w:val="22"/>
                <w:lang w:val="en-AU"/>
              </w:rPr>
            </w:pPr>
            <w:r>
              <w:rPr>
                <w:rFonts w:ascii="Arial" w:hAnsi="Arial" w:cs="Arial"/>
                <w:b/>
                <w:bCs/>
                <w:lang w:val="en-AU"/>
              </w:rPr>
              <w:t>S</w:t>
            </w:r>
            <w:r w:rsidR="005F2086" w:rsidRPr="004101B9">
              <w:rPr>
                <w:rFonts w:ascii="Arial" w:hAnsi="Arial" w:cs="Arial"/>
                <w:b/>
                <w:bCs/>
                <w:lang w:val="en-AU"/>
              </w:rPr>
              <w:t>lide 9: Elements of the Child Placement Principle</w:t>
            </w:r>
          </w:p>
          <w:p w14:paraId="0125CE88" w14:textId="52BEC0E1" w:rsidR="005F2086" w:rsidRPr="00D30023" w:rsidRDefault="005F2086" w:rsidP="0030200A">
            <w:pPr>
              <w:spacing w:before="120" w:after="120"/>
              <w:rPr>
                <w:rFonts w:ascii="Arial" w:hAnsi="Arial" w:cs="Arial"/>
                <w:bCs/>
                <w:sz w:val="22"/>
                <w:szCs w:val="22"/>
                <w:lang w:val="en-AU"/>
              </w:rPr>
            </w:pPr>
            <w:r w:rsidRPr="00D30023">
              <w:rPr>
                <w:rFonts w:ascii="Arial" w:hAnsi="Arial" w:cs="Arial"/>
                <w:bCs/>
                <w:sz w:val="22"/>
                <w:szCs w:val="22"/>
                <w:lang w:val="en-AU"/>
              </w:rPr>
              <w:t>In summary, the Child Placement Principle has at least 4 separate elements.</w:t>
            </w:r>
          </w:p>
          <w:p w14:paraId="3E23D13F" w14:textId="2F6BD414" w:rsidR="005F2086" w:rsidRPr="00D30023"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Read out the content of the slide. Make the following points:</w:t>
            </w:r>
          </w:p>
          <w:p w14:paraId="5AD41008" w14:textId="08A494FD" w:rsidR="005F2086" w:rsidRPr="00D30023" w:rsidRDefault="005F2086" w:rsidP="0030200A">
            <w:pPr>
              <w:pStyle w:val="ListParagraph"/>
              <w:numPr>
                <w:ilvl w:val="0"/>
                <w:numId w:val="13"/>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Two of these elements are more specific to the actions and decision making of the department, these being the 2</w:t>
            </w:r>
            <w:r w:rsidRPr="00D30023">
              <w:rPr>
                <w:rFonts w:ascii="Arial" w:hAnsi="Arial" w:cs="Arial"/>
                <w:bCs/>
                <w:sz w:val="22"/>
                <w:szCs w:val="22"/>
                <w:vertAlign w:val="superscript"/>
                <w:lang w:val="en-AU"/>
              </w:rPr>
              <w:t>nd</w:t>
            </w:r>
            <w:r w:rsidRPr="00D30023">
              <w:rPr>
                <w:rFonts w:ascii="Arial" w:hAnsi="Arial" w:cs="Arial"/>
                <w:bCs/>
                <w:sz w:val="22"/>
                <w:szCs w:val="22"/>
                <w:lang w:val="en-AU"/>
              </w:rPr>
              <w:t xml:space="preserve"> and 3</w:t>
            </w:r>
            <w:r w:rsidRPr="00D30023">
              <w:rPr>
                <w:rFonts w:ascii="Arial" w:hAnsi="Arial" w:cs="Arial"/>
                <w:bCs/>
                <w:sz w:val="22"/>
                <w:szCs w:val="22"/>
                <w:vertAlign w:val="superscript"/>
                <w:lang w:val="en-AU"/>
              </w:rPr>
              <w:t>rd</w:t>
            </w:r>
            <w:r w:rsidRPr="00D30023">
              <w:rPr>
                <w:rFonts w:ascii="Arial" w:hAnsi="Arial" w:cs="Arial"/>
                <w:bCs/>
                <w:sz w:val="22"/>
                <w:szCs w:val="22"/>
                <w:lang w:val="en-AU"/>
              </w:rPr>
              <w:t xml:space="preserve"> points:</w:t>
            </w:r>
          </w:p>
          <w:p w14:paraId="598F6CB0" w14:textId="72741CBE" w:rsidR="005F2086" w:rsidRPr="00D30023" w:rsidRDefault="005F2086" w:rsidP="0030200A">
            <w:pPr>
              <w:pStyle w:val="ListParagraph"/>
              <w:numPr>
                <w:ilvl w:val="1"/>
                <w:numId w:val="13"/>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 xml:space="preserve">partnering with the Recognised Entity and </w:t>
            </w:r>
          </w:p>
          <w:p w14:paraId="3B941030" w14:textId="0FF46925" w:rsidR="005F2086" w:rsidRPr="00624879" w:rsidRDefault="005F2086" w:rsidP="0030200A">
            <w:pPr>
              <w:pStyle w:val="ListParagraph"/>
              <w:numPr>
                <w:ilvl w:val="1"/>
                <w:numId w:val="13"/>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placement prioritisation</w:t>
            </w:r>
          </w:p>
          <w:p w14:paraId="0781CCD5" w14:textId="34E474AD" w:rsidR="005F2086" w:rsidRPr="00D30023" w:rsidRDefault="005F2086" w:rsidP="0030200A">
            <w:pPr>
              <w:pStyle w:val="ListParagraph"/>
              <w:numPr>
                <w:ilvl w:val="0"/>
                <w:numId w:val="13"/>
              </w:numPr>
              <w:tabs>
                <w:tab w:val="left" w:pos="1418"/>
                <w:tab w:val="left" w:pos="1843"/>
              </w:tabs>
              <w:spacing w:before="120" w:after="120"/>
              <w:contextualSpacing w:val="0"/>
              <w:rPr>
                <w:rFonts w:ascii="Arial" w:hAnsi="Arial" w:cs="Arial"/>
                <w:bCs/>
                <w:sz w:val="22"/>
                <w:szCs w:val="22"/>
                <w:lang w:val="en-AU"/>
              </w:rPr>
            </w:pPr>
            <w:r w:rsidRPr="00D30023">
              <w:rPr>
                <w:rFonts w:ascii="Arial" w:hAnsi="Arial" w:cs="Arial"/>
                <w:bCs/>
                <w:sz w:val="22"/>
                <w:szCs w:val="22"/>
                <w:lang w:val="en-AU"/>
              </w:rPr>
              <w:t xml:space="preserve">The remaining two points have direct relevance to both carers and the department -  about protecting the cultural rights of Aboriginal and Torres Strait Islander children in out-of-home care,  and </w:t>
            </w:r>
          </w:p>
          <w:p w14:paraId="60A1185D" w14:textId="56AC8E6A" w:rsidR="005F2086" w:rsidRPr="00624879" w:rsidRDefault="005F2086" w:rsidP="0030200A">
            <w:pPr>
              <w:spacing w:before="120" w:after="120"/>
              <w:rPr>
                <w:rFonts w:ascii="Arial" w:hAnsi="Arial" w:cs="Arial"/>
                <w:bCs/>
                <w:sz w:val="22"/>
                <w:szCs w:val="22"/>
                <w:lang w:val="en-AU"/>
              </w:rPr>
            </w:pPr>
            <w:r w:rsidRPr="00D30023">
              <w:rPr>
                <w:rFonts w:ascii="Arial" w:hAnsi="Arial" w:cs="Arial"/>
                <w:bCs/>
                <w:sz w:val="22"/>
                <w:szCs w:val="22"/>
                <w:lang w:val="en-AU"/>
              </w:rPr>
              <w:t xml:space="preserve">     - preserving their connections with </w:t>
            </w:r>
            <w:r w:rsidR="00624879">
              <w:rPr>
                <w:rFonts w:ascii="Arial" w:hAnsi="Arial" w:cs="Arial"/>
                <w:bCs/>
                <w:sz w:val="22"/>
                <w:szCs w:val="22"/>
                <w:lang w:val="en-AU"/>
              </w:rPr>
              <w:t xml:space="preserve">family, community and culture. </w:t>
            </w:r>
          </w:p>
          <w:p w14:paraId="36BC1774" w14:textId="52EE3C54" w:rsidR="005F2086" w:rsidRPr="0030200A" w:rsidRDefault="005F2086" w:rsidP="0030200A">
            <w:pPr>
              <w:pStyle w:val="ListParagraph"/>
              <w:numPr>
                <w:ilvl w:val="0"/>
                <w:numId w:val="13"/>
              </w:numPr>
              <w:spacing w:before="120" w:after="120"/>
              <w:contextualSpacing w:val="0"/>
              <w:rPr>
                <w:rFonts w:ascii="Arial" w:hAnsi="Arial" w:cs="Arial"/>
                <w:bCs/>
                <w:sz w:val="22"/>
                <w:szCs w:val="22"/>
                <w:lang w:val="en-AU"/>
              </w:rPr>
            </w:pPr>
            <w:r w:rsidRPr="0030200A">
              <w:rPr>
                <w:rFonts w:ascii="Arial" w:hAnsi="Arial" w:cs="Arial"/>
                <w:bCs/>
                <w:sz w:val="22"/>
                <w:szCs w:val="22"/>
                <w:lang w:val="en-AU"/>
              </w:rPr>
              <w:t xml:space="preserve">These four elements are not isolated to Child Placement Principle, but are repeated frequently throughout other parts of the Child Protection Act 1999 – </w:t>
            </w:r>
            <w:r w:rsidRPr="0030200A">
              <w:rPr>
                <w:rFonts w:ascii="Arial" w:hAnsi="Arial" w:cs="Arial"/>
                <w:bCs/>
                <w:sz w:val="22"/>
                <w:szCs w:val="22"/>
                <w:lang w:val="en-AU"/>
              </w:rPr>
              <w:lastRenderedPageBreak/>
              <w:t xml:space="preserve">particularly the need for the child’s connections and cultural identity. </w:t>
            </w:r>
          </w:p>
          <w:p w14:paraId="31F9A773" w14:textId="51FEB8D6" w:rsidR="005F2086" w:rsidRPr="00D30023" w:rsidRDefault="005F2086" w:rsidP="0030200A">
            <w:pPr>
              <w:spacing w:before="120" w:after="120"/>
              <w:rPr>
                <w:rFonts w:ascii="Arial" w:hAnsi="Arial" w:cs="Arial"/>
                <w:bCs/>
                <w:i/>
                <w:sz w:val="22"/>
                <w:szCs w:val="22"/>
                <w:lang w:val="en-AU"/>
              </w:rPr>
            </w:pPr>
            <w:r w:rsidRPr="00D30023">
              <w:rPr>
                <w:rFonts w:ascii="Arial" w:hAnsi="Arial" w:cs="Arial"/>
                <w:b/>
                <w:bCs/>
                <w:i/>
                <w:color w:val="00B050"/>
                <w:sz w:val="22"/>
                <w:szCs w:val="22"/>
                <w:u w:val="single"/>
                <w:lang w:val="en-AU"/>
              </w:rPr>
              <w:t>Put the question to participant group</w:t>
            </w:r>
            <w:r w:rsidRPr="00D30023">
              <w:rPr>
                <w:rFonts w:ascii="Arial" w:hAnsi="Arial" w:cs="Arial"/>
                <w:bCs/>
                <w:i/>
                <w:color w:val="00B050"/>
                <w:sz w:val="22"/>
                <w:szCs w:val="22"/>
                <w:lang w:val="en-AU"/>
              </w:rPr>
              <w:t xml:space="preserve">: </w:t>
            </w:r>
            <w:r w:rsidRPr="00D30023">
              <w:rPr>
                <w:rFonts w:ascii="Arial" w:hAnsi="Arial" w:cs="Arial"/>
                <w:b/>
                <w:bCs/>
                <w:i/>
                <w:color w:val="00B050"/>
                <w:sz w:val="22"/>
                <w:szCs w:val="22"/>
                <w:lang w:val="en-AU"/>
              </w:rPr>
              <w:t xml:space="preserve">What/where else is there reference to the cultural needs of an Aboriginal or Torres Strait Islander child? </w:t>
            </w:r>
            <w:r w:rsidR="0030200A">
              <w:rPr>
                <w:rFonts w:ascii="Arial" w:hAnsi="Arial" w:cs="Arial"/>
                <w:bCs/>
                <w:i/>
                <w:sz w:val="22"/>
                <w:szCs w:val="22"/>
                <w:lang w:val="en-AU"/>
              </w:rPr>
              <w:t xml:space="preserve">Refer to </w:t>
            </w:r>
            <w:r w:rsidRPr="00D30023">
              <w:rPr>
                <w:rFonts w:ascii="Arial" w:hAnsi="Arial" w:cs="Arial"/>
                <w:bCs/>
                <w:i/>
                <w:sz w:val="22"/>
                <w:szCs w:val="22"/>
                <w:lang w:val="en-AU"/>
              </w:rPr>
              <w:t>Additional Facilitator Notes: Child Placement Principle.</w:t>
            </w:r>
          </w:p>
          <w:p w14:paraId="1AF68E51" w14:textId="1BD27CDF" w:rsidR="005F2086" w:rsidRPr="00D30023" w:rsidRDefault="005F2086" w:rsidP="0030200A">
            <w:pPr>
              <w:spacing w:before="120" w:after="120"/>
              <w:rPr>
                <w:rFonts w:ascii="Arial" w:hAnsi="Arial" w:cs="Arial"/>
                <w:bCs/>
                <w:sz w:val="22"/>
                <w:szCs w:val="22"/>
                <w:lang w:val="en-AU"/>
              </w:rPr>
            </w:pPr>
            <w:r w:rsidRPr="00D30023">
              <w:rPr>
                <w:rFonts w:ascii="Arial" w:hAnsi="Arial" w:cs="Arial"/>
                <w:bCs/>
                <w:sz w:val="22"/>
                <w:szCs w:val="22"/>
                <w:lang w:val="en-AU"/>
              </w:rPr>
              <w:t>The Child Placement Principle also recognises that it is not always possible to place a child according to the ‘hierarchy’ of preferred placements, and the legislation allows for the placement of Aboriginal and Torres Strait Islander children with non-Indigenous carers. It doing this though, it sets down a number of other consideratio</w:t>
            </w:r>
            <w:r w:rsidR="00624879">
              <w:rPr>
                <w:rFonts w:ascii="Arial" w:hAnsi="Arial" w:cs="Arial"/>
                <w:bCs/>
                <w:sz w:val="22"/>
                <w:szCs w:val="22"/>
                <w:lang w:val="en-AU"/>
              </w:rPr>
              <w:t>ns:</w:t>
            </w:r>
          </w:p>
          <w:p w14:paraId="7FBE6974" w14:textId="7628401A" w:rsidR="005F2086" w:rsidRPr="00D30023" w:rsidRDefault="005F2086" w:rsidP="0030200A">
            <w:pPr>
              <w:pStyle w:val="ListParagraph"/>
              <w:numPr>
                <w:ilvl w:val="0"/>
                <w:numId w:val="6"/>
              </w:numPr>
              <w:spacing w:before="120" w:after="120"/>
              <w:ind w:left="360"/>
              <w:contextualSpacing w:val="0"/>
              <w:rPr>
                <w:rFonts w:ascii="Arial" w:hAnsi="Arial" w:cs="Arial"/>
                <w:bCs/>
                <w:sz w:val="22"/>
                <w:szCs w:val="22"/>
                <w:lang w:val="en-AU"/>
              </w:rPr>
            </w:pPr>
            <w:r w:rsidRPr="00D30023">
              <w:rPr>
                <w:rFonts w:ascii="Arial" w:hAnsi="Arial" w:cs="Arial"/>
                <w:bCs/>
                <w:sz w:val="22"/>
                <w:szCs w:val="22"/>
                <w:lang w:val="en-AU"/>
              </w:rPr>
              <w:t>For the placement to be ‘near to’ the child’s family or near to their community and language group – ‘near’ means either geographically close or in terms of family and cultural connection.</w:t>
            </w:r>
          </w:p>
          <w:p w14:paraId="2B709247" w14:textId="3AD96911" w:rsidR="005F2086" w:rsidRPr="00D30023" w:rsidRDefault="005F2086" w:rsidP="0030200A">
            <w:pPr>
              <w:pStyle w:val="ListParagraph"/>
              <w:numPr>
                <w:ilvl w:val="0"/>
                <w:numId w:val="6"/>
              </w:numPr>
              <w:spacing w:before="120" w:after="120"/>
              <w:ind w:left="360"/>
              <w:contextualSpacing w:val="0"/>
              <w:rPr>
                <w:rFonts w:ascii="Arial" w:hAnsi="Arial" w:cs="Arial"/>
                <w:bCs/>
                <w:sz w:val="22"/>
                <w:szCs w:val="22"/>
                <w:lang w:val="en-AU"/>
              </w:rPr>
            </w:pPr>
            <w:r w:rsidRPr="00D30023">
              <w:rPr>
                <w:rFonts w:ascii="Arial" w:hAnsi="Arial" w:cs="Arial"/>
                <w:bCs/>
                <w:sz w:val="22"/>
                <w:szCs w:val="22"/>
                <w:lang w:val="en-AU"/>
              </w:rPr>
              <w:t>For the non-Indigenous carer to be committed to facilitating the child’s contact with their family members (not just their parents), their community or language group and their culture; and that the placement will enhance the child’s sense of their Aboriginal or Torres Strait Islander identity. This reference can be found in sections 83(5</w:t>
            </w:r>
            <w:proofErr w:type="gramStart"/>
            <w:r w:rsidRPr="00D30023">
              <w:rPr>
                <w:rFonts w:ascii="Arial" w:hAnsi="Arial" w:cs="Arial"/>
                <w:bCs/>
                <w:sz w:val="22"/>
                <w:szCs w:val="22"/>
                <w:lang w:val="en-AU"/>
              </w:rPr>
              <w:t>)(</w:t>
            </w:r>
            <w:proofErr w:type="gramEnd"/>
            <w:r w:rsidRPr="00D30023">
              <w:rPr>
                <w:rFonts w:ascii="Arial" w:hAnsi="Arial" w:cs="Arial"/>
                <w:bCs/>
                <w:sz w:val="22"/>
                <w:szCs w:val="22"/>
                <w:lang w:val="en-AU"/>
              </w:rPr>
              <w:t>b) and all of (7).</w:t>
            </w:r>
          </w:p>
          <w:p w14:paraId="7D77F15E" w14:textId="2F72AD5D" w:rsidR="005F2086" w:rsidRPr="00624879" w:rsidRDefault="005F2086" w:rsidP="0030200A">
            <w:pPr>
              <w:spacing w:before="120" w:after="120"/>
              <w:rPr>
                <w:rFonts w:ascii="Arial" w:hAnsi="Arial" w:cs="Arial"/>
                <w:bCs/>
                <w:sz w:val="22"/>
                <w:szCs w:val="22"/>
                <w:lang w:val="en-AU"/>
              </w:rPr>
            </w:pPr>
            <w:r w:rsidRPr="00D30023">
              <w:rPr>
                <w:rFonts w:ascii="Arial" w:hAnsi="Arial" w:cs="Arial"/>
                <w:bCs/>
                <w:sz w:val="22"/>
                <w:szCs w:val="22"/>
                <w:lang w:val="en-AU"/>
              </w:rPr>
              <w:t>The overarching intention of the Child Placement Principle is about keeping Aboriginal and Torres Strait Islander children connected to their families, their community or lan</w:t>
            </w:r>
            <w:r w:rsidR="00624879">
              <w:rPr>
                <w:rFonts w:ascii="Arial" w:hAnsi="Arial" w:cs="Arial"/>
                <w:bCs/>
                <w:sz w:val="22"/>
                <w:szCs w:val="22"/>
                <w:lang w:val="en-AU"/>
              </w:rPr>
              <w:t>guage group, and their culture.</w:t>
            </w:r>
          </w:p>
        </w:tc>
        <w:tc>
          <w:tcPr>
            <w:tcW w:w="5158" w:type="dxa"/>
            <w:tcBorders>
              <w:top w:val="single" w:sz="6" w:space="0" w:color="auto"/>
              <w:left w:val="single" w:sz="6" w:space="0" w:color="auto"/>
              <w:bottom w:val="single" w:sz="6" w:space="0" w:color="auto"/>
              <w:right w:val="single" w:sz="6" w:space="0" w:color="auto"/>
            </w:tcBorders>
            <w:shd w:val="clear" w:color="auto" w:fill="auto"/>
          </w:tcPr>
          <w:p w14:paraId="7D73A752" w14:textId="18167C21" w:rsidR="005F2086" w:rsidRPr="00D30023" w:rsidRDefault="00297088" w:rsidP="0030200A">
            <w:pPr>
              <w:spacing w:before="120" w:after="120"/>
              <w:rPr>
                <w:rFonts w:ascii="Arial" w:hAnsi="Arial" w:cs="Arial"/>
                <w:sz w:val="22"/>
                <w:szCs w:val="22"/>
                <w:lang w:val="en-AU"/>
              </w:rPr>
            </w:pPr>
            <w:r>
              <w:rPr>
                <w:noProof/>
                <w:lang w:val="en-AU" w:eastAsia="en-AU"/>
              </w:rPr>
              <w:lastRenderedPageBreak/>
              <w:drawing>
                <wp:inline distT="0" distB="0" distL="0" distR="0" wp14:anchorId="31A4C10D" wp14:editId="09EACC83">
                  <wp:extent cx="3212475" cy="24412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12476" cy="2441276"/>
                          </a:xfrm>
                          <a:prstGeom prst="rect">
                            <a:avLst/>
                          </a:prstGeom>
                        </pic:spPr>
                      </pic:pic>
                    </a:graphicData>
                  </a:graphic>
                </wp:inline>
              </w:drawing>
            </w:r>
          </w:p>
        </w:tc>
      </w:tr>
      <w:tr w:rsidR="005F2086" w:rsidRPr="00D30023" w14:paraId="6848E19F" w14:textId="77777777" w:rsidTr="005F2086">
        <w:tc>
          <w:tcPr>
            <w:tcW w:w="1221" w:type="dxa"/>
            <w:tcBorders>
              <w:right w:val="single" w:sz="6" w:space="0" w:color="auto"/>
            </w:tcBorders>
          </w:tcPr>
          <w:p w14:paraId="60E15453" w14:textId="07D5BCAE" w:rsidR="005F2086" w:rsidRPr="00D30023" w:rsidRDefault="005F2086" w:rsidP="0030200A">
            <w:pPr>
              <w:spacing w:before="120" w:after="120"/>
              <w:ind w:hanging="426"/>
              <w:rPr>
                <w:rFonts w:ascii="Arial" w:hAnsi="Arial" w:cs="Arial"/>
                <w:b/>
                <w:bCs/>
                <w:sz w:val="22"/>
                <w:szCs w:val="22"/>
                <w:lang w:val="en-AU"/>
              </w:rPr>
            </w:pPr>
          </w:p>
          <w:p w14:paraId="2DB40D25" w14:textId="1343CED4" w:rsidR="005F2086" w:rsidRPr="00D30023" w:rsidRDefault="005F2086" w:rsidP="0030200A">
            <w:pPr>
              <w:spacing w:before="120" w:after="120"/>
              <w:rPr>
                <w:rFonts w:ascii="Arial" w:hAnsi="Arial" w:cs="Arial"/>
                <w:sz w:val="22"/>
                <w:szCs w:val="22"/>
                <w:lang w:val="en-AU"/>
              </w:rPr>
            </w:pPr>
            <w:r w:rsidRPr="00D30023">
              <w:rPr>
                <w:rFonts w:ascii="Arial" w:hAnsi="Arial" w:cs="Arial"/>
                <w:sz w:val="22"/>
                <w:szCs w:val="22"/>
                <w:lang w:val="en-AU"/>
              </w:rPr>
              <w:t>5 mins</w:t>
            </w:r>
          </w:p>
        </w:tc>
        <w:tc>
          <w:tcPr>
            <w:tcW w:w="8613" w:type="dxa"/>
            <w:tcBorders>
              <w:right w:val="single" w:sz="6" w:space="0" w:color="auto"/>
            </w:tcBorders>
            <w:shd w:val="clear" w:color="auto" w:fill="auto"/>
          </w:tcPr>
          <w:p w14:paraId="215FC596" w14:textId="1919CDAA" w:rsidR="005F2086" w:rsidRPr="00D30023" w:rsidRDefault="005F2086" w:rsidP="0030200A">
            <w:pPr>
              <w:spacing w:before="120" w:after="120"/>
              <w:rPr>
                <w:rFonts w:ascii="Arial" w:hAnsi="Arial" w:cs="Arial"/>
                <w:b/>
                <w:bCs/>
                <w:i/>
                <w:color w:val="00B050"/>
                <w:sz w:val="22"/>
                <w:szCs w:val="22"/>
                <w:lang w:val="en-AU"/>
              </w:rPr>
            </w:pPr>
            <w:r w:rsidRPr="00D30023">
              <w:rPr>
                <w:rFonts w:ascii="Arial" w:hAnsi="Arial" w:cs="Arial"/>
                <w:b/>
                <w:bCs/>
                <w:i/>
                <w:color w:val="00B050"/>
                <w:sz w:val="22"/>
                <w:szCs w:val="22"/>
                <w:u w:val="single"/>
                <w:lang w:val="en-AU"/>
              </w:rPr>
              <w:t>Put the question to participant group</w:t>
            </w:r>
            <w:r w:rsidRPr="00D30023">
              <w:rPr>
                <w:rFonts w:ascii="Arial" w:hAnsi="Arial" w:cs="Arial"/>
                <w:b/>
                <w:bCs/>
                <w:i/>
                <w:color w:val="00B050"/>
                <w:sz w:val="22"/>
                <w:szCs w:val="22"/>
                <w:lang w:val="en-AU"/>
              </w:rPr>
              <w:t xml:space="preserve">: What do you think the Child Placement Principle mean for you as carers? </w:t>
            </w:r>
            <w:r w:rsidRPr="00D30023">
              <w:rPr>
                <w:rFonts w:ascii="Arial" w:hAnsi="Arial" w:cs="Arial"/>
                <w:bCs/>
                <w:i/>
                <w:sz w:val="22"/>
                <w:szCs w:val="22"/>
                <w:lang w:val="en-AU"/>
              </w:rPr>
              <w:t>Record responses on the whiteboard or a flipchart.</w:t>
            </w:r>
          </w:p>
          <w:p w14:paraId="7A1CCEF9" w14:textId="4A620793" w:rsidR="005F2086" w:rsidRPr="005F2086" w:rsidRDefault="008B45D2" w:rsidP="0030200A">
            <w:pPr>
              <w:spacing w:before="120" w:after="120"/>
              <w:rPr>
                <w:rFonts w:ascii="Arial" w:hAnsi="Arial" w:cs="Arial"/>
                <w:b/>
                <w:bCs/>
                <w:lang w:val="en-AU"/>
              </w:rPr>
            </w:pPr>
            <w:r>
              <w:rPr>
                <w:rFonts w:ascii="Arial" w:hAnsi="Arial" w:cs="Arial"/>
                <w:b/>
                <w:bCs/>
                <w:lang w:val="en-AU"/>
              </w:rPr>
              <w:t>S</w:t>
            </w:r>
            <w:r w:rsidR="005F2086" w:rsidRPr="005F2086">
              <w:rPr>
                <w:rFonts w:ascii="Arial" w:hAnsi="Arial" w:cs="Arial"/>
                <w:b/>
                <w:bCs/>
                <w:lang w:val="en-AU"/>
              </w:rPr>
              <w:t>lide 10: What does this mean for me?</w:t>
            </w:r>
          </w:p>
          <w:p w14:paraId="7EB5BB30" w14:textId="0C7C9B89" w:rsidR="005F2086" w:rsidRPr="00D30023" w:rsidRDefault="005F2086" w:rsidP="0030200A">
            <w:pPr>
              <w:spacing w:before="120" w:after="120"/>
              <w:rPr>
                <w:rFonts w:ascii="Arial" w:hAnsi="Arial" w:cs="Arial"/>
                <w:bCs/>
                <w:sz w:val="22"/>
                <w:szCs w:val="22"/>
                <w:lang w:val="en-AU"/>
              </w:rPr>
            </w:pPr>
            <w:r w:rsidRPr="00D30023">
              <w:rPr>
                <w:rFonts w:ascii="Arial" w:hAnsi="Arial" w:cs="Arial"/>
                <w:bCs/>
                <w:sz w:val="22"/>
                <w:szCs w:val="22"/>
                <w:lang w:val="en-AU"/>
              </w:rPr>
              <w:t xml:space="preserve">The legislation makes it very clear that carers for Aboriginal and Torres Strait Islander children have </w:t>
            </w:r>
            <w:r w:rsidRPr="00D30023">
              <w:rPr>
                <w:rFonts w:ascii="Arial" w:hAnsi="Arial" w:cs="Arial"/>
                <w:bCs/>
                <w:sz w:val="22"/>
                <w:szCs w:val="22"/>
                <w:u w:val="single"/>
                <w:lang w:val="en-AU"/>
              </w:rPr>
              <w:t>additional responsibilities</w:t>
            </w:r>
            <w:r w:rsidRPr="00D30023">
              <w:rPr>
                <w:rFonts w:ascii="Arial" w:hAnsi="Arial" w:cs="Arial"/>
                <w:bCs/>
                <w:sz w:val="22"/>
                <w:szCs w:val="22"/>
                <w:lang w:val="en-AU"/>
              </w:rPr>
              <w:t xml:space="preserve"> – these are quite significant and are specific to the development of the child’s cultural identity and to the need for the child to attain and/or retain connections to their family and community. </w:t>
            </w:r>
          </w:p>
          <w:p w14:paraId="427A4B7F" w14:textId="65AA7B62" w:rsidR="005F2086" w:rsidRPr="00D30023"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 xml:space="preserve">Read the points on the slide and provide the additional information: </w:t>
            </w:r>
          </w:p>
          <w:p w14:paraId="4751984F" w14:textId="57A7F39E" w:rsidR="005F2086" w:rsidRPr="00D30023" w:rsidRDefault="005F2086" w:rsidP="0030200A">
            <w:pPr>
              <w:pStyle w:val="ListParagraph"/>
              <w:numPr>
                <w:ilvl w:val="0"/>
                <w:numId w:val="4"/>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 xml:space="preserve">The legislation specifies that the things that help Aboriginal and Torres Strait Islander children to acquire or maintain a strong sense of who they are, where </w:t>
            </w:r>
            <w:r w:rsidRPr="00D30023">
              <w:rPr>
                <w:rFonts w:ascii="Arial" w:hAnsi="Arial" w:cs="Arial"/>
                <w:bCs/>
                <w:sz w:val="22"/>
                <w:szCs w:val="22"/>
                <w:lang w:val="en-AU"/>
              </w:rPr>
              <w:lastRenderedPageBreak/>
              <w:t>they belong include:</w:t>
            </w:r>
          </w:p>
          <w:p w14:paraId="446D262E" w14:textId="5384CB1A" w:rsidR="005F2086" w:rsidRPr="00D30023" w:rsidRDefault="005F2086" w:rsidP="0030200A">
            <w:pPr>
              <w:pStyle w:val="ListParagraph"/>
              <w:numPr>
                <w:ilvl w:val="1"/>
                <w:numId w:val="4"/>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Having contact with their Indigenous parents, extended family, and community group;</w:t>
            </w:r>
          </w:p>
          <w:p w14:paraId="774BB411" w14:textId="6CBD1B59" w:rsidR="005F2086" w:rsidRPr="00D30023" w:rsidRDefault="005F2086" w:rsidP="0030200A">
            <w:pPr>
              <w:pStyle w:val="ListParagraph"/>
              <w:numPr>
                <w:ilvl w:val="1"/>
                <w:numId w:val="4"/>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Empowering them to have an understanding about, and connection with, their culture;</w:t>
            </w:r>
          </w:p>
          <w:p w14:paraId="35F15645" w14:textId="00AA2898" w:rsidR="005F2086" w:rsidRPr="00D30023" w:rsidRDefault="005F2086" w:rsidP="0030200A">
            <w:pPr>
              <w:pStyle w:val="ListParagraph"/>
              <w:numPr>
                <w:ilvl w:val="1"/>
                <w:numId w:val="4"/>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Overall – working with them in a way that preserves their cultural identity.</w:t>
            </w:r>
          </w:p>
          <w:p w14:paraId="584C5882" w14:textId="204CFC06" w:rsidR="005F2086" w:rsidRPr="00D30023" w:rsidRDefault="005F2086" w:rsidP="0030200A">
            <w:pPr>
              <w:pStyle w:val="ListParagraph"/>
              <w:numPr>
                <w:ilvl w:val="0"/>
                <w:numId w:val="4"/>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 xml:space="preserve">A child’s contact with their Aboriginal and Torres Strait Islander family is the most important way of the child maintaining their cultural connections. </w:t>
            </w:r>
          </w:p>
          <w:p w14:paraId="1E6053CD" w14:textId="5CF35F57" w:rsidR="005F2086" w:rsidRPr="00D30023" w:rsidRDefault="005F2086" w:rsidP="0030200A">
            <w:pPr>
              <w:pStyle w:val="ListParagraph"/>
              <w:numPr>
                <w:ilvl w:val="0"/>
                <w:numId w:val="4"/>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If the child is placed with non-Indigenous family, then there is an obligation to ensure that efforts are made so that the child can have contact with family members who are Abori</w:t>
            </w:r>
            <w:r w:rsidR="0030200A">
              <w:rPr>
                <w:rFonts w:ascii="Arial" w:hAnsi="Arial" w:cs="Arial"/>
                <w:bCs/>
                <w:sz w:val="22"/>
                <w:szCs w:val="22"/>
                <w:lang w:val="en-AU"/>
              </w:rPr>
              <w:t>ginal or Torres Strait Islander</w:t>
            </w:r>
            <w:r w:rsidRPr="00D30023">
              <w:rPr>
                <w:rFonts w:ascii="Arial" w:hAnsi="Arial" w:cs="Arial"/>
                <w:bCs/>
                <w:sz w:val="22"/>
                <w:szCs w:val="22"/>
                <w:lang w:val="en-AU"/>
              </w:rPr>
              <w:t xml:space="preserve"> – of course, taking into account the child’s safety. </w:t>
            </w:r>
          </w:p>
          <w:p w14:paraId="0B8701BE" w14:textId="1D7EC1FC" w:rsidR="005F2086" w:rsidRPr="00D30023" w:rsidRDefault="005F2086" w:rsidP="0030200A">
            <w:pPr>
              <w:pStyle w:val="ListParagraph"/>
              <w:numPr>
                <w:ilvl w:val="0"/>
                <w:numId w:val="4"/>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 xml:space="preserve">The department has the main responsibility for assessing and making decisions about with whom and how the child will have contact. They will consult with the Recognised Entity who </w:t>
            </w:r>
            <w:proofErr w:type="gramStart"/>
            <w:r w:rsidRPr="00D30023">
              <w:rPr>
                <w:rFonts w:ascii="Arial" w:hAnsi="Arial" w:cs="Arial"/>
                <w:bCs/>
                <w:sz w:val="22"/>
                <w:szCs w:val="22"/>
                <w:lang w:val="en-AU"/>
              </w:rPr>
              <w:t>have</w:t>
            </w:r>
            <w:proofErr w:type="gramEnd"/>
            <w:r w:rsidRPr="00D30023">
              <w:rPr>
                <w:rFonts w:ascii="Arial" w:hAnsi="Arial" w:cs="Arial"/>
                <w:bCs/>
                <w:sz w:val="22"/>
                <w:szCs w:val="22"/>
                <w:lang w:val="en-AU"/>
              </w:rPr>
              <w:t xml:space="preserve"> the cultural knowledge and the community knowledge.</w:t>
            </w:r>
          </w:p>
          <w:p w14:paraId="7ABE9ADA" w14:textId="588A68B1" w:rsidR="005F2086" w:rsidRPr="00624879" w:rsidRDefault="005F2086" w:rsidP="0030200A">
            <w:pPr>
              <w:pStyle w:val="ListParagraph"/>
              <w:numPr>
                <w:ilvl w:val="0"/>
                <w:numId w:val="4"/>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 xml:space="preserve">The department will usually record who is in a child’s family using a 3 generation genogram (or similar information) which will display family members on their mother’s side and their father’s side, and the names of family members. (Sometimes this is at front of the child’s case plan).  </w:t>
            </w:r>
          </w:p>
          <w:p w14:paraId="3B5659C4" w14:textId="4D7921F6" w:rsidR="005F2086" w:rsidRPr="00D30023" w:rsidRDefault="005F2086" w:rsidP="0030200A">
            <w:pPr>
              <w:pStyle w:val="ListParagraph"/>
              <w:numPr>
                <w:ilvl w:val="0"/>
                <w:numId w:val="4"/>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 xml:space="preserve">The department will also record how a child’s cultural needs are to be met in their case plan – in a specific section of the case plan referred </w:t>
            </w:r>
            <w:r w:rsidR="0085782F">
              <w:rPr>
                <w:rFonts w:ascii="Arial" w:hAnsi="Arial" w:cs="Arial"/>
                <w:bCs/>
                <w:sz w:val="22"/>
                <w:szCs w:val="22"/>
                <w:lang w:val="en-AU"/>
              </w:rPr>
              <w:t xml:space="preserve">to as the Cultural Support Plan </w:t>
            </w:r>
            <w:r w:rsidRPr="00D30023">
              <w:rPr>
                <w:rFonts w:ascii="Arial" w:hAnsi="Arial" w:cs="Arial"/>
                <w:bCs/>
                <w:sz w:val="22"/>
                <w:szCs w:val="22"/>
                <w:lang w:val="en-AU"/>
              </w:rPr>
              <w:t>(There will be more information on the Cultural Support Plan shortly).</w:t>
            </w:r>
          </w:p>
          <w:p w14:paraId="3A74F109" w14:textId="568C5CC6" w:rsidR="005F2086" w:rsidRPr="00D30023" w:rsidRDefault="005F2086" w:rsidP="0030200A">
            <w:pPr>
              <w:spacing w:before="120" w:after="120"/>
              <w:rPr>
                <w:rFonts w:ascii="Arial" w:hAnsi="Arial" w:cs="Arial"/>
                <w:bCs/>
                <w:i/>
                <w:color w:val="00B050"/>
                <w:sz w:val="22"/>
                <w:szCs w:val="22"/>
                <w:lang w:val="en-AU"/>
              </w:rPr>
            </w:pPr>
            <w:r w:rsidRPr="00D30023">
              <w:rPr>
                <w:rFonts w:ascii="Arial" w:hAnsi="Arial" w:cs="Arial"/>
                <w:b/>
                <w:bCs/>
                <w:i/>
                <w:color w:val="00B050"/>
                <w:sz w:val="22"/>
                <w:szCs w:val="22"/>
                <w:u w:val="single"/>
                <w:lang w:val="en-AU"/>
              </w:rPr>
              <w:t>Put the question to the participant group</w:t>
            </w:r>
            <w:r w:rsidR="0030200A">
              <w:rPr>
                <w:rFonts w:ascii="Arial" w:hAnsi="Arial" w:cs="Arial"/>
                <w:b/>
                <w:bCs/>
                <w:i/>
                <w:color w:val="00B050"/>
                <w:sz w:val="22"/>
                <w:szCs w:val="22"/>
                <w:lang w:val="en-AU"/>
              </w:rPr>
              <w:t xml:space="preserve">: </w:t>
            </w:r>
            <w:r w:rsidRPr="00D30023">
              <w:rPr>
                <w:rFonts w:ascii="Arial" w:hAnsi="Arial" w:cs="Arial"/>
                <w:b/>
                <w:bCs/>
                <w:i/>
                <w:color w:val="00B050"/>
                <w:sz w:val="22"/>
                <w:szCs w:val="22"/>
                <w:lang w:val="en-AU"/>
              </w:rPr>
              <w:t xml:space="preserve">Ask for a show of hands - For those </w:t>
            </w:r>
            <w:r>
              <w:rPr>
                <w:rFonts w:ascii="Arial" w:hAnsi="Arial" w:cs="Arial"/>
                <w:b/>
                <w:bCs/>
                <w:i/>
                <w:color w:val="00B050"/>
                <w:sz w:val="22"/>
                <w:szCs w:val="22"/>
                <w:lang w:val="en-AU"/>
              </w:rPr>
              <w:t>currently</w:t>
            </w:r>
            <w:r w:rsidRPr="00D30023">
              <w:rPr>
                <w:rFonts w:ascii="Arial" w:hAnsi="Arial" w:cs="Arial"/>
                <w:b/>
                <w:bCs/>
                <w:i/>
                <w:color w:val="00B050"/>
                <w:sz w:val="22"/>
                <w:szCs w:val="22"/>
                <w:lang w:val="en-AU"/>
              </w:rPr>
              <w:t xml:space="preserve"> providing care for an Aboriginal or Torres Strait child, who has a copy of the child’s genogram, or has written information about the names/relationships of extended family members – specifically the family members who are Aboriginal and Torres Strait Island?</w:t>
            </w:r>
            <w:r w:rsidRPr="00D30023">
              <w:rPr>
                <w:rFonts w:ascii="Arial" w:hAnsi="Arial" w:cs="Arial"/>
                <w:bCs/>
                <w:i/>
                <w:color w:val="00B050"/>
                <w:sz w:val="22"/>
                <w:szCs w:val="22"/>
                <w:lang w:val="en-AU"/>
              </w:rPr>
              <w:t>.</w:t>
            </w:r>
          </w:p>
          <w:p w14:paraId="2BF32CD2" w14:textId="4172777F" w:rsidR="005F2086" w:rsidRPr="00624879"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 xml:space="preserve">For carers indicating they don’t have a copy of the family genogram, suggest that they make a note now, to ask their CSO for a copy of the genogram or its equivalent. </w:t>
            </w:r>
            <w:r w:rsidR="00EF0C4E">
              <w:rPr>
                <w:rFonts w:ascii="Arial" w:hAnsi="Arial" w:cs="Arial"/>
                <w:bCs/>
                <w:i/>
                <w:color w:val="000000" w:themeColor="text1"/>
                <w:sz w:val="22"/>
                <w:szCs w:val="22"/>
                <w:lang w:val="en-AU"/>
              </w:rPr>
              <w:lastRenderedPageBreak/>
              <w:t>Explain</w:t>
            </w:r>
            <w:r w:rsidRPr="00317351">
              <w:rPr>
                <w:rFonts w:ascii="Arial" w:hAnsi="Arial" w:cs="Arial"/>
                <w:bCs/>
                <w:i/>
                <w:color w:val="000000" w:themeColor="text1"/>
                <w:sz w:val="22"/>
                <w:szCs w:val="22"/>
                <w:lang w:val="en-AU"/>
              </w:rPr>
              <w:t xml:space="preserve"> this information is invaluable for carers to have. It is also vital that children and young people in care have a copy of this information, which can be included in their Life Diary or Life </w:t>
            </w:r>
            <w:r>
              <w:rPr>
                <w:rFonts w:ascii="Arial" w:hAnsi="Arial" w:cs="Arial"/>
                <w:bCs/>
                <w:i/>
                <w:color w:val="000000" w:themeColor="text1"/>
                <w:sz w:val="22"/>
                <w:szCs w:val="22"/>
                <w:lang w:val="en-AU"/>
              </w:rPr>
              <w:t xml:space="preserve">Story </w:t>
            </w:r>
            <w:r w:rsidRPr="00317351">
              <w:rPr>
                <w:rFonts w:ascii="Arial" w:hAnsi="Arial" w:cs="Arial"/>
                <w:bCs/>
                <w:i/>
                <w:color w:val="000000" w:themeColor="text1"/>
                <w:sz w:val="22"/>
                <w:szCs w:val="22"/>
                <w:lang w:val="en-AU"/>
              </w:rPr>
              <w:t>Booklet.</w:t>
            </w:r>
          </w:p>
        </w:tc>
        <w:tc>
          <w:tcPr>
            <w:tcW w:w="5158" w:type="dxa"/>
            <w:tcBorders>
              <w:top w:val="single" w:sz="6" w:space="0" w:color="auto"/>
              <w:left w:val="single" w:sz="6" w:space="0" w:color="auto"/>
              <w:bottom w:val="single" w:sz="6" w:space="0" w:color="auto"/>
              <w:right w:val="single" w:sz="6" w:space="0" w:color="auto"/>
            </w:tcBorders>
            <w:shd w:val="clear" w:color="auto" w:fill="auto"/>
          </w:tcPr>
          <w:p w14:paraId="52EC27B6" w14:textId="77777777" w:rsidR="005F2086" w:rsidRPr="00D30023" w:rsidRDefault="005F2086" w:rsidP="0030200A">
            <w:pPr>
              <w:spacing w:before="120" w:after="120"/>
              <w:rPr>
                <w:rFonts w:ascii="Arial" w:hAnsi="Arial" w:cs="Arial"/>
                <w:noProof/>
                <w:sz w:val="22"/>
                <w:szCs w:val="22"/>
              </w:rPr>
            </w:pPr>
          </w:p>
          <w:p w14:paraId="2B0B36FA" w14:textId="2BEFA359" w:rsidR="005F2086" w:rsidRPr="00D30023" w:rsidRDefault="00624879" w:rsidP="0030200A">
            <w:pPr>
              <w:spacing w:before="120" w:after="120"/>
              <w:rPr>
                <w:rFonts w:ascii="Arial" w:hAnsi="Arial" w:cs="Arial"/>
                <w:noProof/>
                <w:sz w:val="22"/>
                <w:szCs w:val="22"/>
              </w:rPr>
            </w:pPr>
            <w:r w:rsidRPr="00624879">
              <w:rPr>
                <w:rFonts w:ascii="Arial" w:hAnsi="Arial" w:cs="Arial"/>
                <w:noProof/>
                <w:sz w:val="22"/>
                <w:szCs w:val="22"/>
                <w:lang w:val="en-AU" w:eastAsia="en-AU"/>
              </w:rPr>
              <w:lastRenderedPageBreak/>
              <w:drawing>
                <wp:inline distT="0" distB="0" distL="0" distR="0" wp14:anchorId="235A4DB3" wp14:editId="45C7A707">
                  <wp:extent cx="3111690" cy="2333768"/>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15225" cy="2336419"/>
                          </a:xfrm>
                          <a:prstGeom prst="rect">
                            <a:avLst/>
                          </a:prstGeom>
                        </pic:spPr>
                      </pic:pic>
                    </a:graphicData>
                  </a:graphic>
                </wp:inline>
              </w:drawing>
            </w:r>
          </w:p>
        </w:tc>
      </w:tr>
      <w:tr w:rsidR="005F2086" w:rsidRPr="00D30023" w14:paraId="3D7A699F" w14:textId="77777777" w:rsidTr="005F2086">
        <w:tc>
          <w:tcPr>
            <w:tcW w:w="1221" w:type="dxa"/>
            <w:tcBorders>
              <w:bottom w:val="single" w:sz="4" w:space="0" w:color="auto"/>
              <w:right w:val="single" w:sz="6" w:space="0" w:color="auto"/>
            </w:tcBorders>
          </w:tcPr>
          <w:p w14:paraId="4C01FCA0" w14:textId="76AEF1D5" w:rsidR="005F2086" w:rsidRPr="00D30023" w:rsidRDefault="005F2086" w:rsidP="0030200A">
            <w:pPr>
              <w:spacing w:before="120" w:after="120"/>
              <w:ind w:hanging="426"/>
              <w:rPr>
                <w:rFonts w:ascii="Arial" w:hAnsi="Arial" w:cs="Arial"/>
                <w:b/>
                <w:bCs/>
                <w:sz w:val="22"/>
                <w:szCs w:val="22"/>
                <w:lang w:val="en-AU"/>
              </w:rPr>
            </w:pPr>
          </w:p>
          <w:p w14:paraId="308069BF" w14:textId="4965977B" w:rsidR="005F2086" w:rsidRPr="00D30023" w:rsidRDefault="005F2086" w:rsidP="0030200A">
            <w:pPr>
              <w:spacing w:before="120" w:after="120"/>
              <w:rPr>
                <w:rFonts w:ascii="Arial" w:hAnsi="Arial" w:cs="Arial"/>
                <w:sz w:val="22"/>
                <w:szCs w:val="22"/>
                <w:lang w:val="en-AU"/>
              </w:rPr>
            </w:pPr>
            <w:r w:rsidRPr="00D30023">
              <w:rPr>
                <w:rFonts w:ascii="Arial" w:hAnsi="Arial" w:cs="Arial"/>
                <w:sz w:val="22"/>
                <w:szCs w:val="22"/>
                <w:lang w:val="en-AU"/>
              </w:rPr>
              <w:t>15 mins</w:t>
            </w:r>
          </w:p>
        </w:tc>
        <w:tc>
          <w:tcPr>
            <w:tcW w:w="8613" w:type="dxa"/>
            <w:tcBorders>
              <w:bottom w:val="single" w:sz="4" w:space="0" w:color="auto"/>
              <w:right w:val="single" w:sz="6" w:space="0" w:color="auto"/>
            </w:tcBorders>
            <w:shd w:val="clear" w:color="auto" w:fill="auto"/>
          </w:tcPr>
          <w:p w14:paraId="7D747D7B" w14:textId="23D731DC" w:rsidR="005F2086" w:rsidRPr="005F2086" w:rsidRDefault="008B45D2" w:rsidP="00603DB8">
            <w:pPr>
              <w:spacing w:before="120"/>
              <w:rPr>
                <w:rFonts w:ascii="Arial" w:hAnsi="Arial" w:cs="Arial"/>
                <w:b/>
                <w:bCs/>
                <w:lang w:val="en-AU"/>
              </w:rPr>
            </w:pPr>
            <w:r>
              <w:rPr>
                <w:rFonts w:ascii="Arial" w:hAnsi="Arial" w:cs="Arial"/>
                <w:b/>
                <w:bCs/>
                <w:lang w:val="en-AU"/>
              </w:rPr>
              <w:t>S</w:t>
            </w:r>
            <w:r w:rsidR="005F2086" w:rsidRPr="005F2086">
              <w:rPr>
                <w:rFonts w:ascii="Arial" w:hAnsi="Arial" w:cs="Arial"/>
                <w:b/>
                <w:bCs/>
                <w:lang w:val="en-AU"/>
              </w:rPr>
              <w:t xml:space="preserve">lide 11: Activity </w:t>
            </w:r>
          </w:p>
          <w:p w14:paraId="4F59B2B9" w14:textId="0905D283" w:rsidR="005F2086" w:rsidRPr="00D30023" w:rsidRDefault="005F2086" w:rsidP="00603DB8">
            <w:pPr>
              <w:spacing w:after="120"/>
              <w:rPr>
                <w:rFonts w:ascii="Arial" w:hAnsi="Arial" w:cs="Arial"/>
                <w:bCs/>
                <w:i/>
                <w:sz w:val="22"/>
                <w:szCs w:val="22"/>
                <w:lang w:val="en-AU"/>
              </w:rPr>
            </w:pPr>
            <w:r w:rsidRPr="00D30023">
              <w:rPr>
                <w:rFonts w:ascii="Arial" w:hAnsi="Arial" w:cs="Arial"/>
                <w:bCs/>
                <w:i/>
                <w:sz w:val="22"/>
                <w:szCs w:val="22"/>
                <w:lang w:val="en-AU"/>
              </w:rPr>
              <w:t>Distribute ‘</w:t>
            </w:r>
            <w:r w:rsidRPr="00D30023">
              <w:rPr>
                <w:rFonts w:ascii="Arial" w:hAnsi="Arial" w:cs="Arial"/>
                <w:b/>
                <w:bCs/>
                <w:i/>
                <w:sz w:val="22"/>
                <w:szCs w:val="22"/>
                <w:lang w:val="en-AU"/>
              </w:rPr>
              <w:t>Activity One: What do you think?</w:t>
            </w:r>
            <w:r w:rsidRPr="00D30023">
              <w:rPr>
                <w:rFonts w:ascii="Arial" w:hAnsi="Arial" w:cs="Arial"/>
                <w:bCs/>
                <w:i/>
                <w:sz w:val="22"/>
                <w:szCs w:val="22"/>
                <w:lang w:val="en-AU"/>
              </w:rPr>
              <w:t>’ as well as butchers paper and felt tip pen</w:t>
            </w:r>
            <w:r>
              <w:rPr>
                <w:rFonts w:ascii="Arial" w:hAnsi="Arial" w:cs="Arial"/>
                <w:bCs/>
                <w:i/>
                <w:sz w:val="22"/>
                <w:szCs w:val="22"/>
                <w:lang w:val="en-AU"/>
              </w:rPr>
              <w:t>s</w:t>
            </w:r>
            <w:r w:rsidRPr="00D30023">
              <w:rPr>
                <w:rFonts w:ascii="Arial" w:hAnsi="Arial" w:cs="Arial"/>
                <w:bCs/>
                <w:i/>
                <w:sz w:val="22"/>
                <w:szCs w:val="22"/>
                <w:lang w:val="en-AU"/>
              </w:rPr>
              <w:t xml:space="preserve"> to each table.</w:t>
            </w:r>
          </w:p>
          <w:p w14:paraId="7DCF2936" w14:textId="77777777" w:rsidR="005F2086" w:rsidRPr="00D30023" w:rsidRDefault="005F2086" w:rsidP="00603DB8">
            <w:pPr>
              <w:spacing w:before="120"/>
              <w:rPr>
                <w:rFonts w:ascii="Arial" w:hAnsi="Arial" w:cs="Arial"/>
                <w:bCs/>
                <w:i/>
                <w:sz w:val="22"/>
                <w:szCs w:val="22"/>
                <w:lang w:val="en-AU"/>
              </w:rPr>
            </w:pPr>
            <w:r w:rsidRPr="00D30023">
              <w:rPr>
                <w:rFonts w:ascii="Arial" w:hAnsi="Arial" w:cs="Arial"/>
                <w:b/>
                <w:bCs/>
                <w:i/>
                <w:sz w:val="22"/>
                <w:szCs w:val="22"/>
                <w:lang w:val="en-AU"/>
              </w:rPr>
              <w:t>Explain the activity</w:t>
            </w:r>
          </w:p>
          <w:p w14:paraId="59A7DA95" w14:textId="5DB99821" w:rsidR="005F2086" w:rsidRPr="00D30023" w:rsidRDefault="005F2086" w:rsidP="00603DB8">
            <w:pPr>
              <w:spacing w:after="120"/>
              <w:rPr>
                <w:rFonts w:ascii="Arial" w:hAnsi="Arial" w:cs="Arial"/>
                <w:bCs/>
                <w:i/>
                <w:sz w:val="22"/>
                <w:szCs w:val="22"/>
                <w:lang w:val="en-AU"/>
              </w:rPr>
            </w:pPr>
            <w:r w:rsidRPr="00D30023">
              <w:rPr>
                <w:rFonts w:ascii="Arial" w:hAnsi="Arial" w:cs="Arial"/>
                <w:bCs/>
                <w:i/>
                <w:sz w:val="22"/>
                <w:szCs w:val="22"/>
                <w:lang w:val="en-AU"/>
              </w:rPr>
              <w:t xml:space="preserve">Ask participants to discuss each statement at the table, and document the views on the </w:t>
            </w:r>
            <w:proofErr w:type="gramStart"/>
            <w:r w:rsidRPr="00D30023">
              <w:rPr>
                <w:rFonts w:ascii="Arial" w:hAnsi="Arial" w:cs="Arial"/>
                <w:bCs/>
                <w:i/>
                <w:sz w:val="22"/>
                <w:szCs w:val="22"/>
                <w:lang w:val="en-AU"/>
              </w:rPr>
              <w:t>butchers</w:t>
            </w:r>
            <w:proofErr w:type="gramEnd"/>
            <w:r w:rsidRPr="00D30023">
              <w:rPr>
                <w:rFonts w:ascii="Arial" w:hAnsi="Arial" w:cs="Arial"/>
                <w:bCs/>
                <w:i/>
                <w:sz w:val="22"/>
                <w:szCs w:val="22"/>
                <w:lang w:val="en-AU"/>
              </w:rPr>
              <w:t xml:space="preserve"> paper provided.</w:t>
            </w:r>
            <w:r>
              <w:rPr>
                <w:rFonts w:ascii="Arial" w:hAnsi="Arial" w:cs="Arial"/>
                <w:bCs/>
                <w:i/>
                <w:sz w:val="22"/>
                <w:szCs w:val="22"/>
                <w:lang w:val="en-AU"/>
              </w:rPr>
              <w:t xml:space="preserve"> </w:t>
            </w:r>
            <w:r w:rsidR="00815B54">
              <w:rPr>
                <w:rFonts w:ascii="Arial" w:hAnsi="Arial" w:cs="Arial"/>
                <w:bCs/>
                <w:i/>
                <w:sz w:val="22"/>
                <w:szCs w:val="22"/>
                <w:lang w:val="en-AU"/>
              </w:rPr>
              <w:t>Affirm</w:t>
            </w:r>
            <w:r w:rsidRPr="00D30023">
              <w:rPr>
                <w:rFonts w:ascii="Arial" w:hAnsi="Arial" w:cs="Arial"/>
                <w:bCs/>
                <w:i/>
                <w:sz w:val="22"/>
                <w:szCs w:val="22"/>
                <w:lang w:val="en-AU"/>
              </w:rPr>
              <w:t xml:space="preserve"> there will likely be a mixture of points recorded on the side of ‘agreeing with’ and on the side of ‘disagreeing with’.</w:t>
            </w:r>
            <w:r w:rsidR="00815B54">
              <w:rPr>
                <w:rFonts w:ascii="Arial" w:hAnsi="Arial" w:cs="Arial"/>
                <w:bCs/>
                <w:i/>
                <w:sz w:val="22"/>
                <w:szCs w:val="22"/>
                <w:lang w:val="en-AU"/>
              </w:rPr>
              <w:t xml:space="preserve"> Write down all key points </w:t>
            </w:r>
            <w:r w:rsidRPr="00D30023">
              <w:rPr>
                <w:rFonts w:ascii="Arial" w:hAnsi="Arial" w:cs="Arial"/>
                <w:bCs/>
                <w:i/>
                <w:sz w:val="22"/>
                <w:szCs w:val="22"/>
                <w:lang w:val="en-AU"/>
              </w:rPr>
              <w:t>your table group raised.</w:t>
            </w:r>
            <w:r>
              <w:rPr>
                <w:rFonts w:ascii="Arial" w:hAnsi="Arial" w:cs="Arial"/>
                <w:bCs/>
                <w:i/>
                <w:sz w:val="22"/>
                <w:szCs w:val="22"/>
                <w:lang w:val="en-AU"/>
              </w:rPr>
              <w:t xml:space="preserve"> </w:t>
            </w:r>
            <w:r w:rsidRPr="00D30023">
              <w:rPr>
                <w:rFonts w:ascii="Arial" w:hAnsi="Arial" w:cs="Arial"/>
                <w:bCs/>
                <w:i/>
                <w:sz w:val="22"/>
                <w:szCs w:val="22"/>
                <w:lang w:val="en-AU"/>
              </w:rPr>
              <w:t xml:space="preserve"> Explain that feedback to the large group will </w:t>
            </w:r>
            <w:r>
              <w:rPr>
                <w:rFonts w:ascii="Arial" w:hAnsi="Arial" w:cs="Arial"/>
                <w:bCs/>
                <w:i/>
                <w:sz w:val="22"/>
                <w:szCs w:val="22"/>
                <w:lang w:val="en-AU"/>
              </w:rPr>
              <w:t>be required. Provide 10 minutes.</w:t>
            </w:r>
          </w:p>
          <w:p w14:paraId="317F9233" w14:textId="77777777" w:rsidR="005F2086" w:rsidRPr="00D30023" w:rsidRDefault="005F2086" w:rsidP="00603DB8">
            <w:pPr>
              <w:spacing w:before="120"/>
              <w:rPr>
                <w:rFonts w:ascii="Arial" w:hAnsi="Arial" w:cs="Arial"/>
                <w:bCs/>
                <w:i/>
                <w:sz w:val="22"/>
                <w:szCs w:val="22"/>
                <w:lang w:val="en-AU"/>
              </w:rPr>
            </w:pPr>
            <w:r w:rsidRPr="00D30023">
              <w:rPr>
                <w:rFonts w:ascii="Arial" w:hAnsi="Arial" w:cs="Arial"/>
                <w:b/>
                <w:bCs/>
                <w:i/>
                <w:sz w:val="22"/>
                <w:szCs w:val="22"/>
                <w:lang w:val="en-AU"/>
              </w:rPr>
              <w:t>Facilitate feedback</w:t>
            </w:r>
          </w:p>
          <w:p w14:paraId="2A9D2831" w14:textId="76BA4910" w:rsidR="005F2086" w:rsidRPr="00D30023" w:rsidRDefault="005F2086" w:rsidP="00603DB8">
            <w:pPr>
              <w:spacing w:after="120"/>
              <w:rPr>
                <w:rFonts w:ascii="Arial" w:hAnsi="Arial" w:cs="Arial"/>
                <w:bCs/>
                <w:i/>
                <w:sz w:val="22"/>
                <w:szCs w:val="22"/>
                <w:lang w:val="en-AU"/>
              </w:rPr>
            </w:pPr>
            <w:r w:rsidRPr="00D30023">
              <w:rPr>
                <w:rFonts w:ascii="Arial" w:hAnsi="Arial" w:cs="Arial"/>
                <w:bCs/>
                <w:i/>
                <w:sz w:val="22"/>
                <w:szCs w:val="22"/>
                <w:lang w:val="en-AU"/>
              </w:rPr>
              <w:t xml:space="preserve">Allocate 5 minutes for this process. </w:t>
            </w:r>
          </w:p>
          <w:p w14:paraId="4F047192" w14:textId="5B745A96" w:rsidR="005F2086" w:rsidRPr="00624879" w:rsidRDefault="005F2086" w:rsidP="0030200A">
            <w:pPr>
              <w:spacing w:before="120" w:after="120"/>
              <w:rPr>
                <w:rFonts w:ascii="Arial" w:hAnsi="Arial" w:cs="Arial"/>
                <w:bCs/>
                <w:i/>
                <w:sz w:val="22"/>
                <w:szCs w:val="22"/>
                <w:lang w:val="en-AU"/>
              </w:rPr>
            </w:pPr>
            <w:r w:rsidRPr="00D30023">
              <w:rPr>
                <w:rFonts w:ascii="Arial" w:hAnsi="Arial" w:cs="Arial"/>
                <w:b/>
                <w:bCs/>
                <w:i/>
                <w:sz w:val="22"/>
                <w:szCs w:val="22"/>
                <w:lang w:val="en-AU"/>
              </w:rPr>
              <w:t xml:space="preserve">Additional facilitator notes </w:t>
            </w:r>
            <w:r w:rsidRPr="00D30023">
              <w:rPr>
                <w:rFonts w:ascii="Arial" w:hAnsi="Arial" w:cs="Arial"/>
                <w:bCs/>
                <w:i/>
                <w:sz w:val="22"/>
                <w:szCs w:val="22"/>
                <w:lang w:val="en-AU"/>
              </w:rPr>
              <w:t xml:space="preserve">outline </w:t>
            </w:r>
            <w:r>
              <w:rPr>
                <w:rFonts w:ascii="Arial" w:hAnsi="Arial" w:cs="Arial"/>
                <w:bCs/>
                <w:i/>
                <w:sz w:val="22"/>
                <w:szCs w:val="22"/>
                <w:lang w:val="en-AU"/>
              </w:rPr>
              <w:t>further information on</w:t>
            </w:r>
            <w:r w:rsidRPr="00D30023">
              <w:rPr>
                <w:rFonts w:ascii="Arial" w:hAnsi="Arial" w:cs="Arial"/>
                <w:bCs/>
                <w:i/>
                <w:sz w:val="22"/>
                <w:szCs w:val="22"/>
                <w:lang w:val="en-AU"/>
              </w:rPr>
              <w:t xml:space="preserve"> the</w:t>
            </w:r>
            <w:r>
              <w:rPr>
                <w:rFonts w:ascii="Arial" w:hAnsi="Arial" w:cs="Arial"/>
                <w:bCs/>
                <w:i/>
                <w:sz w:val="22"/>
                <w:szCs w:val="22"/>
                <w:lang w:val="en-AU"/>
              </w:rPr>
              <w:t xml:space="preserve"> 4</w:t>
            </w:r>
            <w:r w:rsidRPr="00D30023">
              <w:rPr>
                <w:rFonts w:ascii="Arial" w:hAnsi="Arial" w:cs="Arial"/>
                <w:bCs/>
                <w:i/>
                <w:sz w:val="22"/>
                <w:szCs w:val="22"/>
                <w:lang w:val="en-AU"/>
              </w:rPr>
              <w:t xml:space="preserve"> statements, to stimu</w:t>
            </w:r>
            <w:r w:rsidR="00624879">
              <w:rPr>
                <w:rFonts w:ascii="Arial" w:hAnsi="Arial" w:cs="Arial"/>
                <w:bCs/>
                <w:i/>
                <w:sz w:val="22"/>
                <w:szCs w:val="22"/>
                <w:lang w:val="en-AU"/>
              </w:rPr>
              <w:t>late reflection and discussion.</w:t>
            </w:r>
          </w:p>
        </w:tc>
        <w:tc>
          <w:tcPr>
            <w:tcW w:w="5158" w:type="dxa"/>
            <w:tcBorders>
              <w:top w:val="single" w:sz="6" w:space="0" w:color="auto"/>
              <w:left w:val="single" w:sz="6" w:space="0" w:color="auto"/>
              <w:bottom w:val="single" w:sz="4" w:space="0" w:color="auto"/>
              <w:right w:val="single" w:sz="6" w:space="0" w:color="auto"/>
            </w:tcBorders>
            <w:shd w:val="clear" w:color="auto" w:fill="auto"/>
          </w:tcPr>
          <w:p w14:paraId="7885BB96" w14:textId="18D62BB1" w:rsidR="005F2086" w:rsidRPr="00D30023" w:rsidRDefault="00297088" w:rsidP="0030200A">
            <w:pPr>
              <w:spacing w:before="120" w:after="120"/>
              <w:rPr>
                <w:rFonts w:ascii="Arial" w:hAnsi="Arial" w:cs="Arial"/>
                <w:noProof/>
                <w:sz w:val="22"/>
                <w:szCs w:val="22"/>
              </w:rPr>
            </w:pPr>
            <w:r>
              <w:rPr>
                <w:noProof/>
                <w:lang w:val="en-AU" w:eastAsia="en-AU"/>
              </w:rPr>
              <w:drawing>
                <wp:inline distT="0" distB="0" distL="0" distR="0" wp14:anchorId="6B56EECE" wp14:editId="675E3559">
                  <wp:extent cx="3007067" cy="2260120"/>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0091" cy="2262393"/>
                          </a:xfrm>
                          <a:prstGeom prst="rect">
                            <a:avLst/>
                          </a:prstGeom>
                        </pic:spPr>
                      </pic:pic>
                    </a:graphicData>
                  </a:graphic>
                </wp:inline>
              </w:drawing>
            </w:r>
          </w:p>
        </w:tc>
      </w:tr>
      <w:tr w:rsidR="005F2086" w:rsidRPr="00D30023" w14:paraId="22EC3DD5" w14:textId="77777777" w:rsidTr="005F2086">
        <w:tc>
          <w:tcPr>
            <w:tcW w:w="1221" w:type="dxa"/>
            <w:tcBorders>
              <w:bottom w:val="single" w:sz="4" w:space="0" w:color="auto"/>
              <w:right w:val="single" w:sz="6" w:space="0" w:color="auto"/>
            </w:tcBorders>
          </w:tcPr>
          <w:p w14:paraId="427C5E94" w14:textId="423F97AE" w:rsidR="00F855AC" w:rsidRDefault="00F855AC" w:rsidP="0030200A">
            <w:pPr>
              <w:spacing w:before="120" w:after="120"/>
              <w:ind w:hanging="426"/>
              <w:rPr>
                <w:rFonts w:ascii="Arial" w:hAnsi="Arial" w:cs="Arial"/>
                <w:b/>
                <w:bCs/>
                <w:sz w:val="22"/>
                <w:szCs w:val="22"/>
                <w:lang w:val="en-AU"/>
              </w:rPr>
            </w:pPr>
            <w:r>
              <w:rPr>
                <w:rFonts w:ascii="Arial" w:hAnsi="Arial" w:cs="Arial"/>
                <w:b/>
                <w:bCs/>
                <w:sz w:val="22"/>
                <w:szCs w:val="22"/>
                <w:lang w:val="en-AU"/>
              </w:rPr>
              <w:t>15</w:t>
            </w:r>
          </w:p>
          <w:p w14:paraId="1CAAD0E5" w14:textId="0C8221DB" w:rsidR="005F2086" w:rsidRPr="00F855AC" w:rsidRDefault="00F855AC" w:rsidP="0030200A">
            <w:pPr>
              <w:tabs>
                <w:tab w:val="left" w:pos="0"/>
              </w:tabs>
              <w:spacing w:before="120" w:after="120"/>
              <w:jc w:val="both"/>
              <w:rPr>
                <w:rFonts w:ascii="Arial" w:hAnsi="Arial" w:cs="Arial"/>
                <w:sz w:val="22"/>
                <w:szCs w:val="22"/>
                <w:lang w:val="en-AU"/>
              </w:rPr>
            </w:pPr>
            <w:r>
              <w:rPr>
                <w:rFonts w:ascii="Arial" w:hAnsi="Arial" w:cs="Arial"/>
                <w:sz w:val="22"/>
                <w:szCs w:val="22"/>
                <w:lang w:val="en-AU"/>
              </w:rPr>
              <w:t>15 mins</w:t>
            </w:r>
          </w:p>
        </w:tc>
        <w:tc>
          <w:tcPr>
            <w:tcW w:w="8613" w:type="dxa"/>
            <w:tcBorders>
              <w:bottom w:val="single" w:sz="4" w:space="0" w:color="auto"/>
              <w:right w:val="single" w:sz="6" w:space="0" w:color="auto"/>
            </w:tcBorders>
            <w:shd w:val="clear" w:color="auto" w:fill="auto"/>
          </w:tcPr>
          <w:p w14:paraId="42F7C788" w14:textId="586222BF" w:rsidR="005F2086" w:rsidRDefault="008B45D2" w:rsidP="00603DB8">
            <w:pPr>
              <w:spacing w:before="120"/>
              <w:rPr>
                <w:rFonts w:ascii="Arial" w:hAnsi="Arial" w:cs="Arial"/>
                <w:b/>
                <w:bCs/>
                <w:lang w:val="en-AU"/>
              </w:rPr>
            </w:pPr>
            <w:r>
              <w:rPr>
                <w:rFonts w:ascii="Arial" w:hAnsi="Arial" w:cs="Arial"/>
                <w:b/>
                <w:bCs/>
                <w:lang w:val="en-AU"/>
              </w:rPr>
              <w:t>S</w:t>
            </w:r>
            <w:r w:rsidR="005F2086">
              <w:rPr>
                <w:rFonts w:ascii="Arial" w:hAnsi="Arial" w:cs="Arial"/>
                <w:b/>
                <w:bCs/>
                <w:lang w:val="en-AU"/>
              </w:rPr>
              <w:t>lide 12</w:t>
            </w:r>
            <w:r w:rsidR="005F2086" w:rsidRPr="005F2086">
              <w:rPr>
                <w:rFonts w:ascii="Arial" w:hAnsi="Arial" w:cs="Arial"/>
                <w:b/>
                <w:bCs/>
                <w:lang w:val="en-AU"/>
              </w:rPr>
              <w:t>: The child’s Cultural Support Plan</w:t>
            </w:r>
          </w:p>
          <w:p w14:paraId="2B635328" w14:textId="590AAF3F" w:rsidR="006054A4" w:rsidRDefault="006054A4" w:rsidP="006054A4">
            <w:pPr>
              <w:spacing w:before="120" w:after="120"/>
              <w:rPr>
                <w:rFonts w:ascii="Arial" w:hAnsi="Arial" w:cs="Arial"/>
                <w:b/>
                <w:bCs/>
                <w:lang w:val="en-AU"/>
              </w:rPr>
            </w:pPr>
            <w:r w:rsidRPr="00B00C9F">
              <w:rPr>
                <w:rFonts w:ascii="Arial" w:hAnsi="Arial" w:cs="Arial"/>
                <w:b/>
                <w:bCs/>
                <w:i/>
                <w:sz w:val="22"/>
                <w:szCs w:val="22"/>
                <w:lang w:val="en-AU"/>
              </w:rPr>
              <w:t xml:space="preserve">Additional facilitator notes </w:t>
            </w:r>
            <w:r w:rsidRPr="00B00C9F">
              <w:rPr>
                <w:rFonts w:ascii="Arial" w:hAnsi="Arial" w:cs="Arial"/>
                <w:bCs/>
                <w:i/>
                <w:sz w:val="22"/>
                <w:szCs w:val="22"/>
                <w:lang w:val="en-AU"/>
              </w:rPr>
              <w:t>outline further information on the Aboriginal Self (</w:t>
            </w:r>
            <w:proofErr w:type="spellStart"/>
            <w:r w:rsidRPr="00B00C9F">
              <w:rPr>
                <w:rFonts w:ascii="Arial" w:hAnsi="Arial" w:cs="Arial"/>
                <w:bCs/>
                <w:i/>
                <w:sz w:val="22"/>
                <w:szCs w:val="22"/>
                <w:lang w:val="en-AU"/>
              </w:rPr>
              <w:t>Pattel</w:t>
            </w:r>
            <w:proofErr w:type="spellEnd"/>
            <w:r w:rsidRPr="00B00C9F">
              <w:rPr>
                <w:rFonts w:ascii="Arial" w:hAnsi="Arial" w:cs="Arial"/>
                <w:bCs/>
                <w:i/>
                <w:sz w:val="22"/>
                <w:szCs w:val="22"/>
                <w:lang w:val="en-AU"/>
              </w:rPr>
              <w:t>, 2007) to stimulate discussi</w:t>
            </w:r>
            <w:r w:rsidR="00593CAF" w:rsidRPr="00B00C9F">
              <w:rPr>
                <w:rFonts w:ascii="Arial" w:hAnsi="Arial" w:cs="Arial"/>
                <w:bCs/>
                <w:i/>
                <w:sz w:val="22"/>
                <w:szCs w:val="22"/>
                <w:lang w:val="en-AU"/>
              </w:rPr>
              <w:t>on on the Cultural Support Plan</w:t>
            </w:r>
            <w:r w:rsidR="001D4C85" w:rsidRPr="00B00C9F">
              <w:rPr>
                <w:rFonts w:ascii="Arial" w:hAnsi="Arial" w:cs="Arial"/>
                <w:bCs/>
                <w:i/>
                <w:sz w:val="22"/>
                <w:szCs w:val="22"/>
                <w:lang w:val="en-AU"/>
              </w:rPr>
              <w:t xml:space="preserve"> – this information is included at the end of this guide. The Aboriginal Self information</w:t>
            </w:r>
            <w:r w:rsidR="00593CAF" w:rsidRPr="00B00C9F">
              <w:rPr>
                <w:rFonts w:ascii="Arial" w:hAnsi="Arial" w:cs="Arial"/>
                <w:bCs/>
                <w:i/>
                <w:sz w:val="22"/>
                <w:szCs w:val="22"/>
                <w:lang w:val="en-AU"/>
              </w:rPr>
              <w:t xml:space="preserve"> can be used as an additional resource when discussing the child’s Cultural Support Plan.</w:t>
            </w:r>
          </w:p>
          <w:p w14:paraId="36AE8B1E" w14:textId="34E589CA" w:rsidR="005F2086" w:rsidRPr="00D30023" w:rsidRDefault="005F2086" w:rsidP="00603DB8">
            <w:pPr>
              <w:pStyle w:val="ListParagraph"/>
              <w:numPr>
                <w:ilvl w:val="0"/>
                <w:numId w:val="8"/>
              </w:numPr>
              <w:shd w:val="clear" w:color="auto" w:fill="FFFFFF"/>
              <w:ind w:left="357" w:hanging="357"/>
              <w:contextualSpacing w:val="0"/>
              <w:rPr>
                <w:rFonts w:ascii="Arial" w:hAnsi="Arial" w:cs="Arial"/>
                <w:b/>
                <w:bCs/>
                <w:sz w:val="22"/>
                <w:szCs w:val="22"/>
                <w:lang w:val="en-AU"/>
              </w:rPr>
            </w:pPr>
            <w:r w:rsidRPr="00D30023">
              <w:rPr>
                <w:rFonts w:ascii="Arial" w:eastAsia="Times New Roman" w:hAnsi="Arial" w:cs="Arial"/>
                <w:sz w:val="22"/>
                <w:szCs w:val="22"/>
                <w:lang w:eastAsia="en-AU"/>
              </w:rPr>
              <w:t>The purpose of the Cultural Support Plan is to document the child’s indivi</w:t>
            </w:r>
            <w:r w:rsidR="006054A4">
              <w:rPr>
                <w:rFonts w:ascii="Arial" w:eastAsia="Times New Roman" w:hAnsi="Arial" w:cs="Arial"/>
                <w:sz w:val="22"/>
                <w:szCs w:val="22"/>
                <w:lang w:eastAsia="en-AU"/>
              </w:rPr>
              <w:t>dual cultural needs, specifying (</w:t>
            </w:r>
            <w:r w:rsidR="006054A4">
              <w:rPr>
                <w:rFonts w:ascii="Arial" w:eastAsia="Times New Roman" w:hAnsi="Arial" w:cs="Arial"/>
                <w:i/>
                <w:sz w:val="22"/>
                <w:szCs w:val="22"/>
                <w:lang w:eastAsia="en-AU"/>
              </w:rPr>
              <w:t>refer to the Aboriginal Self to prompt discussion – self, family and culture, community and western society)</w:t>
            </w:r>
            <w:r w:rsidRPr="00D30023">
              <w:rPr>
                <w:rFonts w:ascii="Arial" w:eastAsia="Times New Roman" w:hAnsi="Arial" w:cs="Arial"/>
                <w:sz w:val="22"/>
                <w:szCs w:val="22"/>
                <w:lang w:eastAsia="en-AU"/>
              </w:rPr>
              <w:t xml:space="preserve">: </w:t>
            </w:r>
          </w:p>
          <w:p w14:paraId="611BC827" w14:textId="77777777" w:rsidR="005F2086" w:rsidRPr="00D30023" w:rsidRDefault="005F2086" w:rsidP="0030200A">
            <w:pPr>
              <w:pStyle w:val="ListParagraph"/>
              <w:numPr>
                <w:ilvl w:val="1"/>
                <w:numId w:val="8"/>
              </w:numPr>
              <w:shd w:val="clear" w:color="auto" w:fill="FFFFFF"/>
              <w:spacing w:before="120" w:after="120"/>
              <w:contextualSpacing w:val="0"/>
              <w:rPr>
                <w:rFonts w:ascii="Arial" w:hAnsi="Arial" w:cs="Arial"/>
                <w:b/>
                <w:bCs/>
                <w:sz w:val="22"/>
                <w:szCs w:val="22"/>
                <w:lang w:val="en-AU"/>
              </w:rPr>
            </w:pPr>
            <w:r w:rsidRPr="00D30023">
              <w:rPr>
                <w:rFonts w:ascii="Arial" w:eastAsia="Times New Roman" w:hAnsi="Arial" w:cs="Arial"/>
                <w:sz w:val="22"/>
                <w:szCs w:val="22"/>
                <w:lang w:eastAsia="en-AU"/>
              </w:rPr>
              <w:t xml:space="preserve">what is needed to ensure the development of the child’s cultural identity </w:t>
            </w:r>
          </w:p>
          <w:p w14:paraId="01DA5A3C" w14:textId="77777777" w:rsidR="005F2086" w:rsidRPr="00D30023" w:rsidRDefault="005F2086" w:rsidP="0030200A">
            <w:pPr>
              <w:pStyle w:val="ListParagraph"/>
              <w:numPr>
                <w:ilvl w:val="1"/>
                <w:numId w:val="8"/>
              </w:numPr>
              <w:shd w:val="clear" w:color="auto" w:fill="FFFFFF"/>
              <w:spacing w:before="120" w:after="120"/>
              <w:contextualSpacing w:val="0"/>
              <w:rPr>
                <w:rFonts w:ascii="Arial" w:hAnsi="Arial" w:cs="Arial"/>
                <w:b/>
                <w:bCs/>
                <w:sz w:val="22"/>
                <w:szCs w:val="22"/>
                <w:lang w:val="en-AU"/>
              </w:rPr>
            </w:pPr>
            <w:r w:rsidRPr="00D30023">
              <w:rPr>
                <w:rFonts w:ascii="Arial" w:eastAsia="Times New Roman" w:hAnsi="Arial" w:cs="Arial"/>
                <w:sz w:val="22"/>
                <w:szCs w:val="22"/>
                <w:lang w:eastAsia="en-AU"/>
              </w:rPr>
              <w:t>what cultural connections and contacts are important for the child</w:t>
            </w:r>
          </w:p>
          <w:p w14:paraId="7B09F01D" w14:textId="6C23733F" w:rsidR="005F2086" w:rsidRPr="00624879" w:rsidRDefault="00F855AC" w:rsidP="0030200A">
            <w:pPr>
              <w:pStyle w:val="ListParagraph"/>
              <w:numPr>
                <w:ilvl w:val="1"/>
                <w:numId w:val="8"/>
              </w:numPr>
              <w:shd w:val="clear" w:color="auto" w:fill="FFFFFF"/>
              <w:spacing w:before="120" w:after="120"/>
              <w:contextualSpacing w:val="0"/>
              <w:rPr>
                <w:rFonts w:ascii="Arial" w:hAnsi="Arial" w:cs="Arial"/>
                <w:bCs/>
                <w:sz w:val="22"/>
                <w:szCs w:val="22"/>
                <w:lang w:val="en-AU"/>
              </w:rPr>
            </w:pPr>
            <w:proofErr w:type="gramStart"/>
            <w:r>
              <w:rPr>
                <w:rFonts w:ascii="Arial" w:hAnsi="Arial" w:cs="Arial"/>
                <w:bCs/>
                <w:sz w:val="22"/>
                <w:szCs w:val="22"/>
                <w:lang w:val="en-AU"/>
              </w:rPr>
              <w:t>who</w:t>
            </w:r>
            <w:proofErr w:type="gramEnd"/>
            <w:r>
              <w:rPr>
                <w:rFonts w:ascii="Arial" w:hAnsi="Arial" w:cs="Arial"/>
                <w:bCs/>
                <w:sz w:val="22"/>
                <w:szCs w:val="22"/>
                <w:lang w:val="en-AU"/>
              </w:rPr>
              <w:t xml:space="preserve"> will play a role in this – what and when</w:t>
            </w:r>
            <w:r w:rsidR="005F2086" w:rsidRPr="00D30023">
              <w:rPr>
                <w:rFonts w:ascii="Arial" w:hAnsi="Arial" w:cs="Arial"/>
                <w:bCs/>
                <w:sz w:val="22"/>
                <w:szCs w:val="22"/>
                <w:lang w:val="en-AU"/>
              </w:rPr>
              <w:t>.</w:t>
            </w:r>
          </w:p>
          <w:p w14:paraId="066396E3" w14:textId="4458EF82" w:rsidR="005F2086" w:rsidRPr="00624879" w:rsidRDefault="005F2086" w:rsidP="0030200A">
            <w:pPr>
              <w:pStyle w:val="ListParagraph"/>
              <w:numPr>
                <w:ilvl w:val="0"/>
                <w:numId w:val="8"/>
              </w:numPr>
              <w:spacing w:before="120" w:after="120"/>
              <w:contextualSpacing w:val="0"/>
              <w:rPr>
                <w:rFonts w:ascii="Arial" w:eastAsia="Times New Roman" w:hAnsi="Arial" w:cs="Arial"/>
                <w:sz w:val="22"/>
                <w:szCs w:val="22"/>
                <w:lang w:eastAsia="en-AU"/>
              </w:rPr>
            </w:pPr>
            <w:r w:rsidRPr="00D30023">
              <w:rPr>
                <w:rFonts w:ascii="Arial" w:eastAsia="Times New Roman" w:hAnsi="Arial" w:cs="Arial"/>
                <w:sz w:val="22"/>
                <w:szCs w:val="22"/>
                <w:lang w:eastAsia="en-AU"/>
              </w:rPr>
              <w:t>Every Aboriginal and Torres Strait Isl</w:t>
            </w:r>
            <w:r w:rsidR="00F855AC">
              <w:rPr>
                <w:rFonts w:ascii="Arial" w:eastAsia="Times New Roman" w:hAnsi="Arial" w:cs="Arial"/>
                <w:sz w:val="22"/>
                <w:szCs w:val="22"/>
                <w:lang w:eastAsia="en-AU"/>
              </w:rPr>
              <w:t>ander child in out-of-home care</w:t>
            </w:r>
            <w:r w:rsidRPr="00D30023">
              <w:rPr>
                <w:rFonts w:ascii="Arial" w:eastAsia="Times New Roman" w:hAnsi="Arial" w:cs="Arial"/>
                <w:sz w:val="22"/>
                <w:szCs w:val="22"/>
                <w:lang w:eastAsia="en-AU"/>
              </w:rPr>
              <w:t xml:space="preserve"> should have a cultural support plan, (as should children from</w:t>
            </w:r>
            <w:r w:rsidR="00F855AC">
              <w:rPr>
                <w:rFonts w:ascii="Arial" w:eastAsia="Times New Roman" w:hAnsi="Arial" w:cs="Arial"/>
                <w:sz w:val="22"/>
                <w:szCs w:val="22"/>
                <w:lang w:eastAsia="en-AU"/>
              </w:rPr>
              <w:t xml:space="preserve"> other cultural groups). It’s</w:t>
            </w:r>
            <w:r w:rsidRPr="00D30023">
              <w:rPr>
                <w:rFonts w:ascii="Arial" w:eastAsia="Times New Roman" w:hAnsi="Arial" w:cs="Arial"/>
                <w:sz w:val="22"/>
                <w:szCs w:val="22"/>
                <w:lang w:eastAsia="en-AU"/>
              </w:rPr>
              <w:t xml:space="preserve"> not a </w:t>
            </w:r>
            <w:r w:rsidRPr="00D30023">
              <w:rPr>
                <w:rFonts w:ascii="Arial" w:eastAsia="Times New Roman" w:hAnsi="Arial" w:cs="Arial"/>
                <w:sz w:val="22"/>
                <w:szCs w:val="22"/>
                <w:lang w:eastAsia="en-AU"/>
              </w:rPr>
              <w:lastRenderedPageBreak/>
              <w:t xml:space="preserve">separate document but is incorporated into the child’s Case Plan. Like the Case Plan, the child’s CSO will review it every 6 months, at which point a new/revised Cultural Support Plan is developed. The constant 6 </w:t>
            </w:r>
            <w:r w:rsidR="00EF0C4E">
              <w:rPr>
                <w:rFonts w:ascii="Arial" w:eastAsia="Times New Roman" w:hAnsi="Arial" w:cs="Arial"/>
                <w:sz w:val="22"/>
                <w:szCs w:val="22"/>
                <w:lang w:eastAsia="en-AU"/>
              </w:rPr>
              <w:t>month cycle of review means</w:t>
            </w:r>
            <w:r w:rsidRPr="00D30023">
              <w:rPr>
                <w:rFonts w:ascii="Arial" w:eastAsia="Times New Roman" w:hAnsi="Arial" w:cs="Arial"/>
                <w:sz w:val="22"/>
                <w:szCs w:val="22"/>
                <w:lang w:eastAsia="en-AU"/>
              </w:rPr>
              <w:t xml:space="preserve"> the plan can be responsive to the child’s developing cultural needs at different points in time in the child’s life. </w:t>
            </w:r>
          </w:p>
          <w:p w14:paraId="35A045C0" w14:textId="69E18EC4" w:rsidR="005F2086" w:rsidRDefault="005F2086" w:rsidP="0030200A">
            <w:pPr>
              <w:pStyle w:val="ListParagraph"/>
              <w:numPr>
                <w:ilvl w:val="0"/>
                <w:numId w:val="8"/>
              </w:numPr>
              <w:shd w:val="clear" w:color="auto" w:fill="FFFFFF"/>
              <w:spacing w:before="120" w:after="120"/>
              <w:contextualSpacing w:val="0"/>
              <w:rPr>
                <w:rFonts w:ascii="Arial" w:eastAsia="Times New Roman" w:hAnsi="Arial" w:cs="Arial"/>
                <w:sz w:val="22"/>
                <w:szCs w:val="22"/>
                <w:lang w:eastAsia="en-AU"/>
              </w:rPr>
            </w:pPr>
            <w:r w:rsidRPr="00D30023">
              <w:rPr>
                <w:rFonts w:ascii="Arial" w:eastAsia="Times New Roman" w:hAnsi="Arial" w:cs="Arial"/>
                <w:sz w:val="22"/>
                <w:szCs w:val="22"/>
                <w:lang w:eastAsia="en-AU"/>
              </w:rPr>
              <w:t>While the department will write up and distribute the child’s case plan, they don’t develop the Cultural Support Plan in isolation from others. It is developed in a collaborative way with the contribution from family members; the Recognised Entity; and possibly an Indigenous departmental Child Safety Support Officer, and/or the Indigenous Foster and Kinship Care Serv</w:t>
            </w:r>
            <w:r w:rsidR="00EF0C4E">
              <w:rPr>
                <w:rFonts w:ascii="Arial" w:eastAsia="Times New Roman" w:hAnsi="Arial" w:cs="Arial"/>
                <w:sz w:val="22"/>
                <w:szCs w:val="22"/>
                <w:lang w:eastAsia="en-AU"/>
              </w:rPr>
              <w:t xml:space="preserve">ice, and/or the child’s carer. </w:t>
            </w:r>
          </w:p>
          <w:p w14:paraId="2305D250" w14:textId="498050E3" w:rsidR="005F2086" w:rsidRDefault="0085782F" w:rsidP="0030200A">
            <w:pPr>
              <w:pStyle w:val="ListParagraph"/>
              <w:shd w:val="clear" w:color="auto" w:fill="FFFFFF"/>
              <w:spacing w:before="120"/>
              <w:ind w:left="0"/>
              <w:contextualSpacing w:val="0"/>
              <w:rPr>
                <w:rFonts w:ascii="Arial" w:eastAsia="Times New Roman" w:hAnsi="Arial" w:cs="Arial"/>
                <w:b/>
                <w:i/>
                <w:color w:val="333333"/>
                <w:sz w:val="22"/>
                <w:szCs w:val="22"/>
                <w:lang w:eastAsia="en-AU"/>
              </w:rPr>
            </w:pPr>
            <w:r>
              <w:rPr>
                <w:rFonts w:ascii="Arial" w:eastAsia="Times New Roman" w:hAnsi="Arial" w:cs="Arial"/>
                <w:b/>
                <w:color w:val="333333"/>
                <w:sz w:val="22"/>
                <w:szCs w:val="22"/>
                <w:lang w:eastAsia="en-AU"/>
              </w:rPr>
              <w:t xml:space="preserve">Distribute Handout </w:t>
            </w:r>
            <w:r w:rsidR="00522878">
              <w:rPr>
                <w:rFonts w:ascii="Arial" w:eastAsia="Times New Roman" w:hAnsi="Arial" w:cs="Arial"/>
                <w:b/>
                <w:color w:val="333333"/>
                <w:sz w:val="22"/>
                <w:szCs w:val="22"/>
                <w:lang w:eastAsia="en-AU"/>
              </w:rPr>
              <w:t>7</w:t>
            </w:r>
            <w:r w:rsidR="005F2086" w:rsidRPr="00D30023">
              <w:rPr>
                <w:rFonts w:ascii="Arial" w:eastAsia="Times New Roman" w:hAnsi="Arial" w:cs="Arial"/>
                <w:b/>
                <w:color w:val="333333"/>
                <w:sz w:val="22"/>
                <w:szCs w:val="22"/>
                <w:lang w:eastAsia="en-AU"/>
              </w:rPr>
              <w:t>: An example of a Cultural Support Plan for Julie Smith.</w:t>
            </w:r>
            <w:r w:rsidR="005F2086" w:rsidRPr="00D30023">
              <w:rPr>
                <w:rFonts w:ascii="Arial" w:eastAsia="Times New Roman" w:hAnsi="Arial" w:cs="Arial"/>
                <w:b/>
                <w:i/>
                <w:color w:val="333333"/>
                <w:sz w:val="22"/>
                <w:szCs w:val="22"/>
                <w:lang w:eastAsia="en-AU"/>
              </w:rPr>
              <w:t xml:space="preserve"> </w:t>
            </w:r>
          </w:p>
          <w:p w14:paraId="189B7D60" w14:textId="77777777" w:rsidR="005F2086" w:rsidRPr="00D30023" w:rsidRDefault="005F2086" w:rsidP="0030200A">
            <w:pPr>
              <w:pStyle w:val="ListParagraph"/>
              <w:shd w:val="clear" w:color="auto" w:fill="FFFFFF"/>
              <w:spacing w:after="120"/>
              <w:ind w:left="0"/>
              <w:contextualSpacing w:val="0"/>
              <w:rPr>
                <w:rFonts w:ascii="Arial" w:eastAsia="Times New Roman" w:hAnsi="Arial" w:cs="Arial"/>
                <w:i/>
                <w:sz w:val="22"/>
                <w:szCs w:val="22"/>
                <w:lang w:eastAsia="en-AU"/>
              </w:rPr>
            </w:pPr>
            <w:r w:rsidRPr="00D30023">
              <w:rPr>
                <w:rFonts w:ascii="Arial" w:eastAsia="Times New Roman" w:hAnsi="Arial" w:cs="Arial"/>
                <w:i/>
                <w:sz w:val="22"/>
                <w:szCs w:val="22"/>
                <w:lang w:eastAsia="en-AU"/>
              </w:rPr>
              <w:t xml:space="preserve">Provide participants with 5 minutes to peruse and discuss the document. Draw their attention to the shaded areas – which provide the key questions that the Cultural Support Plan has to answer. </w:t>
            </w:r>
          </w:p>
          <w:p w14:paraId="59AA7055" w14:textId="4C54D52F" w:rsidR="005F2086" w:rsidRPr="00D30023" w:rsidRDefault="00F855AC" w:rsidP="0030200A">
            <w:pPr>
              <w:pStyle w:val="ListParagraph"/>
              <w:shd w:val="clear" w:color="auto" w:fill="FFFFFF"/>
              <w:spacing w:before="120" w:after="120"/>
              <w:ind w:left="0"/>
              <w:contextualSpacing w:val="0"/>
              <w:rPr>
                <w:rFonts w:ascii="Arial" w:eastAsia="Times New Roman" w:hAnsi="Arial" w:cs="Arial"/>
                <w:i/>
                <w:sz w:val="22"/>
                <w:szCs w:val="22"/>
                <w:lang w:eastAsia="en-AU"/>
              </w:rPr>
            </w:pPr>
            <w:r>
              <w:rPr>
                <w:rFonts w:ascii="Arial" w:eastAsia="Times New Roman" w:hAnsi="Arial" w:cs="Arial"/>
                <w:i/>
                <w:sz w:val="22"/>
                <w:szCs w:val="22"/>
                <w:lang w:eastAsia="en-AU"/>
              </w:rPr>
              <w:t>T</w:t>
            </w:r>
            <w:r w:rsidR="005F2086" w:rsidRPr="00D30023">
              <w:rPr>
                <w:rFonts w:ascii="Arial" w:eastAsia="Times New Roman" w:hAnsi="Arial" w:cs="Arial"/>
                <w:i/>
                <w:sz w:val="22"/>
                <w:szCs w:val="22"/>
                <w:lang w:eastAsia="en-AU"/>
              </w:rPr>
              <w:t xml:space="preserve">ake participants through each shaded area, allowing them the opportunity to ask </w:t>
            </w:r>
            <w:r>
              <w:rPr>
                <w:rFonts w:ascii="Arial" w:eastAsia="Times New Roman" w:hAnsi="Arial" w:cs="Arial"/>
                <w:i/>
                <w:sz w:val="22"/>
                <w:szCs w:val="22"/>
                <w:lang w:eastAsia="en-AU"/>
              </w:rPr>
              <w:t>questions or seek clarification. Refer to Additional Facilitators Notes for an explanation of each section of the Cultural Support Plan.</w:t>
            </w:r>
          </w:p>
          <w:p w14:paraId="2DE8C317" w14:textId="3A2B4497" w:rsidR="005F2086" w:rsidRPr="00686896" w:rsidRDefault="005F2086" w:rsidP="0030200A">
            <w:pPr>
              <w:shd w:val="clear" w:color="auto" w:fill="FFFFFF"/>
              <w:spacing w:before="120" w:after="120"/>
              <w:rPr>
                <w:rFonts w:ascii="Arial" w:hAnsi="Arial" w:cs="Arial"/>
                <w:b/>
                <w:bCs/>
                <w:sz w:val="22"/>
                <w:szCs w:val="22"/>
                <w:lang w:val="en-AU"/>
              </w:rPr>
            </w:pPr>
            <w:r w:rsidRPr="00686896">
              <w:rPr>
                <w:rFonts w:ascii="Arial" w:eastAsia="Times New Roman" w:hAnsi="Arial" w:cs="Arial"/>
                <w:sz w:val="22"/>
                <w:szCs w:val="22"/>
                <w:lang w:eastAsia="en-AU"/>
              </w:rPr>
              <w:t>The carer is just one person who plays a role in the support and development of the child’s cultural needs – carers don’</w:t>
            </w:r>
            <w:r w:rsidR="00522878">
              <w:rPr>
                <w:rFonts w:ascii="Arial" w:eastAsia="Times New Roman" w:hAnsi="Arial" w:cs="Arial"/>
                <w:sz w:val="22"/>
                <w:szCs w:val="22"/>
                <w:lang w:eastAsia="en-AU"/>
              </w:rPr>
              <w:t>t</w:t>
            </w:r>
            <w:r w:rsidRPr="00686896">
              <w:rPr>
                <w:rFonts w:ascii="Arial" w:eastAsia="Times New Roman" w:hAnsi="Arial" w:cs="Arial"/>
                <w:sz w:val="22"/>
                <w:szCs w:val="22"/>
                <w:lang w:eastAsia="en-AU"/>
              </w:rPr>
              <w:t xml:space="preserve"> carry this responsibility alone. However because of a carers day to day interactions with the child, you </w:t>
            </w:r>
            <w:r w:rsidR="006F394F">
              <w:rPr>
                <w:rFonts w:ascii="Arial" w:eastAsia="Times New Roman" w:hAnsi="Arial" w:cs="Arial"/>
                <w:sz w:val="22"/>
                <w:szCs w:val="22"/>
                <w:lang w:eastAsia="en-AU"/>
              </w:rPr>
              <w:t xml:space="preserve">are </w:t>
            </w:r>
            <w:r w:rsidRPr="00686896">
              <w:rPr>
                <w:rFonts w:ascii="Arial" w:eastAsia="Times New Roman" w:hAnsi="Arial" w:cs="Arial"/>
                <w:sz w:val="22"/>
                <w:szCs w:val="22"/>
                <w:lang w:eastAsia="en-AU"/>
              </w:rPr>
              <w:t>in a vital position to actively support and contribute to the child’s cultural development:</w:t>
            </w:r>
          </w:p>
          <w:p w14:paraId="5B0116E6" w14:textId="48D14919" w:rsidR="005F2086" w:rsidRPr="00624879" w:rsidRDefault="005F2086" w:rsidP="0030200A">
            <w:pPr>
              <w:pStyle w:val="ListParagraph"/>
              <w:numPr>
                <w:ilvl w:val="0"/>
                <w:numId w:val="29"/>
              </w:numPr>
              <w:shd w:val="clear" w:color="auto" w:fill="FFFFFF"/>
              <w:spacing w:before="120" w:after="120"/>
              <w:ind w:left="360"/>
              <w:contextualSpacing w:val="0"/>
              <w:rPr>
                <w:rFonts w:ascii="Arial" w:hAnsi="Arial" w:cs="Arial"/>
                <w:b/>
                <w:bCs/>
                <w:sz w:val="22"/>
                <w:szCs w:val="22"/>
                <w:lang w:val="en-AU"/>
              </w:rPr>
            </w:pPr>
            <w:proofErr w:type="gramStart"/>
            <w:r w:rsidRPr="00686896">
              <w:rPr>
                <w:rFonts w:ascii="Arial" w:eastAsia="Times New Roman" w:hAnsi="Arial" w:cs="Arial"/>
                <w:sz w:val="22"/>
                <w:szCs w:val="22"/>
                <w:lang w:eastAsia="en-AU"/>
              </w:rPr>
              <w:t>at</w:t>
            </w:r>
            <w:proofErr w:type="gramEnd"/>
            <w:r w:rsidRPr="00686896">
              <w:rPr>
                <w:rFonts w:ascii="Arial" w:eastAsia="Times New Roman" w:hAnsi="Arial" w:cs="Arial"/>
                <w:sz w:val="22"/>
                <w:szCs w:val="22"/>
                <w:lang w:eastAsia="en-AU"/>
              </w:rPr>
              <w:t xml:space="preserve"> the most simple level this can be demonstrated by how you express yourself to the child, and the attitudes you convey about Aboriginal and Torres Strait Islander people. This includes being aware of the attitudes you or others convey to the child; drawing the child’s attention to positive Indigenous role models – in the local community, on the sports field, in the media, on TV or radio.</w:t>
            </w:r>
          </w:p>
          <w:p w14:paraId="2C39C990" w14:textId="5AABFBA4" w:rsidR="005F2086" w:rsidRPr="00624879" w:rsidRDefault="005F2086" w:rsidP="0030200A">
            <w:pPr>
              <w:pStyle w:val="ListParagraph"/>
              <w:numPr>
                <w:ilvl w:val="0"/>
                <w:numId w:val="29"/>
              </w:numPr>
              <w:shd w:val="clear" w:color="auto" w:fill="FFFFFF"/>
              <w:spacing w:before="120" w:after="120"/>
              <w:ind w:left="360"/>
              <w:contextualSpacing w:val="0"/>
              <w:rPr>
                <w:rFonts w:ascii="Arial" w:hAnsi="Arial" w:cs="Arial"/>
                <w:b/>
                <w:bCs/>
                <w:sz w:val="22"/>
                <w:szCs w:val="22"/>
                <w:lang w:val="en-AU"/>
              </w:rPr>
            </w:pPr>
            <w:r w:rsidRPr="00686896">
              <w:rPr>
                <w:rFonts w:ascii="Arial" w:hAnsi="Arial" w:cs="Arial"/>
                <w:bCs/>
                <w:sz w:val="22"/>
                <w:szCs w:val="22"/>
                <w:lang w:val="en-AU"/>
              </w:rPr>
              <w:t>by the choices you make for the child – for example, checking to see if there is an Indigenous child care centre near to you and making the choice to enrol the child there – so that they have increased opportunities for exposure to cultural activities and other Aboriginal or Torres Strait Islander people; attending to the child’s health needs via the Aboriginal Health Service instead of your local GP; by enrolling the child at or being a spectator at Indigenous sporting clubs; or by choosing week-</w:t>
            </w:r>
            <w:r w:rsidRPr="00686896">
              <w:rPr>
                <w:rFonts w:ascii="Arial" w:hAnsi="Arial" w:cs="Arial"/>
                <w:bCs/>
                <w:sz w:val="22"/>
                <w:szCs w:val="22"/>
                <w:lang w:val="en-AU"/>
              </w:rPr>
              <w:lastRenderedPageBreak/>
              <w:t>end activities for the whole family which can provide everyone with an increased exposure to and appreciation an aspect of Aboriginal or Torres Strait Islander culture.</w:t>
            </w:r>
          </w:p>
          <w:p w14:paraId="38451C4C" w14:textId="5DE7C0B4" w:rsidR="005F2086" w:rsidRPr="00624879" w:rsidRDefault="005F2086" w:rsidP="0030200A">
            <w:pPr>
              <w:pStyle w:val="ListParagraph"/>
              <w:numPr>
                <w:ilvl w:val="0"/>
                <w:numId w:val="29"/>
              </w:numPr>
              <w:shd w:val="clear" w:color="auto" w:fill="FFFFFF"/>
              <w:spacing w:before="120" w:after="120"/>
              <w:ind w:left="360"/>
              <w:contextualSpacing w:val="0"/>
              <w:rPr>
                <w:rFonts w:ascii="Arial" w:eastAsia="Times New Roman" w:hAnsi="Arial" w:cs="Arial"/>
                <w:i/>
                <w:sz w:val="22"/>
                <w:szCs w:val="22"/>
                <w:lang w:eastAsia="en-AU"/>
              </w:rPr>
            </w:pPr>
            <w:proofErr w:type="gramStart"/>
            <w:r w:rsidRPr="00686896">
              <w:rPr>
                <w:rFonts w:ascii="Arial" w:hAnsi="Arial" w:cs="Arial"/>
                <w:bCs/>
                <w:sz w:val="22"/>
                <w:szCs w:val="22"/>
                <w:lang w:val="en-AU"/>
              </w:rPr>
              <w:t>by</w:t>
            </w:r>
            <w:proofErr w:type="gramEnd"/>
            <w:r w:rsidRPr="00686896">
              <w:rPr>
                <w:rFonts w:ascii="Arial" w:hAnsi="Arial" w:cs="Arial"/>
                <w:bCs/>
                <w:sz w:val="22"/>
                <w:szCs w:val="22"/>
                <w:lang w:val="en-AU"/>
              </w:rPr>
              <w:t xml:space="preserve"> showing an interest in and facilitating the contact the child is having with their extended family members and their community.</w:t>
            </w:r>
          </w:p>
        </w:tc>
        <w:tc>
          <w:tcPr>
            <w:tcW w:w="5158" w:type="dxa"/>
            <w:tcBorders>
              <w:top w:val="single" w:sz="6" w:space="0" w:color="auto"/>
              <w:left w:val="single" w:sz="6" w:space="0" w:color="auto"/>
              <w:bottom w:val="single" w:sz="4" w:space="0" w:color="auto"/>
              <w:right w:val="single" w:sz="6" w:space="0" w:color="auto"/>
            </w:tcBorders>
            <w:shd w:val="clear" w:color="auto" w:fill="auto"/>
          </w:tcPr>
          <w:p w14:paraId="2BA12BA6" w14:textId="7AA96C11" w:rsidR="005F2086" w:rsidRPr="00D30023" w:rsidRDefault="00297088" w:rsidP="0030200A">
            <w:pPr>
              <w:spacing w:before="120" w:after="120"/>
              <w:rPr>
                <w:rFonts w:ascii="Arial" w:hAnsi="Arial" w:cs="Arial"/>
                <w:noProof/>
                <w:sz w:val="22"/>
                <w:szCs w:val="22"/>
              </w:rPr>
            </w:pPr>
            <w:r>
              <w:rPr>
                <w:noProof/>
                <w:lang w:val="en-AU" w:eastAsia="en-AU"/>
              </w:rPr>
              <w:lastRenderedPageBreak/>
              <w:drawing>
                <wp:inline distT="0" distB="0" distL="0" distR="0" wp14:anchorId="50A3C89A" wp14:editId="1CE49322">
                  <wp:extent cx="3151689" cy="235501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51688" cy="2355011"/>
                          </a:xfrm>
                          <a:prstGeom prst="rect">
                            <a:avLst/>
                          </a:prstGeom>
                        </pic:spPr>
                      </pic:pic>
                    </a:graphicData>
                  </a:graphic>
                </wp:inline>
              </w:drawing>
            </w:r>
          </w:p>
          <w:p w14:paraId="611456F8" w14:textId="697AA08A" w:rsidR="005F2086" w:rsidRPr="00D30023" w:rsidRDefault="005F2086" w:rsidP="0030200A">
            <w:pPr>
              <w:spacing w:before="120" w:after="120"/>
              <w:rPr>
                <w:rFonts w:ascii="Arial" w:hAnsi="Arial" w:cs="Arial"/>
                <w:noProof/>
                <w:sz w:val="22"/>
                <w:szCs w:val="22"/>
              </w:rPr>
            </w:pPr>
          </w:p>
          <w:p w14:paraId="645955DD" w14:textId="77777777" w:rsidR="005F2086" w:rsidRPr="00D30023" w:rsidRDefault="005F2086" w:rsidP="0030200A">
            <w:pPr>
              <w:spacing w:before="120" w:after="120"/>
              <w:rPr>
                <w:rFonts w:ascii="Arial" w:hAnsi="Arial" w:cs="Arial"/>
                <w:noProof/>
                <w:sz w:val="22"/>
                <w:szCs w:val="22"/>
              </w:rPr>
            </w:pPr>
          </w:p>
          <w:p w14:paraId="4E5B62DB" w14:textId="77777777" w:rsidR="005F2086" w:rsidRPr="00D30023" w:rsidRDefault="005F2086" w:rsidP="0030200A">
            <w:pPr>
              <w:spacing w:before="120" w:after="120"/>
              <w:rPr>
                <w:rFonts w:ascii="Arial" w:hAnsi="Arial" w:cs="Arial"/>
                <w:noProof/>
                <w:sz w:val="22"/>
                <w:szCs w:val="22"/>
              </w:rPr>
            </w:pPr>
          </w:p>
        </w:tc>
      </w:tr>
      <w:tr w:rsidR="00686896" w:rsidRPr="00D30023" w14:paraId="039BDAAB" w14:textId="77777777" w:rsidTr="000969D6">
        <w:tc>
          <w:tcPr>
            <w:tcW w:w="14992" w:type="dxa"/>
            <w:gridSpan w:val="3"/>
            <w:tcBorders>
              <w:bottom w:val="single" w:sz="4" w:space="0" w:color="auto"/>
              <w:right w:val="single" w:sz="6" w:space="0" w:color="auto"/>
            </w:tcBorders>
          </w:tcPr>
          <w:tbl>
            <w:tblPr>
              <w:tblpPr w:leftFromText="180" w:rightFromText="180" w:vertAnchor="text" w:tblpX="-94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13771"/>
            </w:tblGrid>
            <w:tr w:rsidR="00686896" w:rsidRPr="00D30023" w14:paraId="6D79B291" w14:textId="77777777" w:rsidTr="007971E5">
              <w:tc>
                <w:tcPr>
                  <w:tcW w:w="1221" w:type="dxa"/>
                  <w:tcBorders>
                    <w:right w:val="single" w:sz="6" w:space="0" w:color="auto"/>
                  </w:tcBorders>
                  <w:shd w:val="clear" w:color="auto" w:fill="BFBFBF" w:themeFill="background1" w:themeFillShade="BF"/>
                </w:tcPr>
                <w:p w14:paraId="5EE3B647" w14:textId="12E9355E" w:rsidR="00686896" w:rsidRPr="00D30023" w:rsidRDefault="00686896" w:rsidP="0030200A">
                  <w:pPr>
                    <w:spacing w:before="120" w:after="120"/>
                    <w:ind w:hanging="426"/>
                    <w:jc w:val="center"/>
                    <w:rPr>
                      <w:rFonts w:ascii="Arial" w:hAnsi="Arial" w:cs="Arial"/>
                      <w:b/>
                      <w:noProof/>
                      <w:sz w:val="22"/>
                      <w:szCs w:val="22"/>
                    </w:rPr>
                  </w:pPr>
                </w:p>
              </w:tc>
              <w:tc>
                <w:tcPr>
                  <w:tcW w:w="13771" w:type="dxa"/>
                  <w:tcBorders>
                    <w:right w:val="single" w:sz="6" w:space="0" w:color="auto"/>
                  </w:tcBorders>
                  <w:shd w:val="clear" w:color="auto" w:fill="BFBFBF" w:themeFill="background1" w:themeFillShade="BF"/>
                  <w:vAlign w:val="center"/>
                </w:tcPr>
                <w:p w14:paraId="5BF552E3" w14:textId="14A6D96B" w:rsidR="00686896" w:rsidRPr="00D30023" w:rsidRDefault="00686896" w:rsidP="00135D03">
                  <w:pPr>
                    <w:spacing w:before="120" w:after="120"/>
                    <w:jc w:val="center"/>
                    <w:rPr>
                      <w:rFonts w:ascii="Arial" w:hAnsi="Arial" w:cs="Arial"/>
                      <w:b/>
                      <w:noProof/>
                      <w:sz w:val="22"/>
                      <w:szCs w:val="22"/>
                    </w:rPr>
                  </w:pPr>
                  <w:r w:rsidRPr="00D30023">
                    <w:rPr>
                      <w:rFonts w:ascii="Arial" w:hAnsi="Arial" w:cs="Arial"/>
                      <w:b/>
                      <w:noProof/>
                      <w:sz w:val="22"/>
                      <w:szCs w:val="22"/>
                    </w:rPr>
                    <w:t>BREAK – 15 mins</w:t>
                  </w:r>
                </w:p>
              </w:tc>
            </w:tr>
          </w:tbl>
          <w:p w14:paraId="77333C43" w14:textId="77777777" w:rsidR="00686896" w:rsidRPr="00D30023" w:rsidRDefault="00686896" w:rsidP="0030200A">
            <w:pPr>
              <w:spacing w:before="120" w:after="120"/>
              <w:rPr>
                <w:rFonts w:ascii="Arial" w:hAnsi="Arial" w:cs="Arial"/>
                <w:noProof/>
                <w:sz w:val="22"/>
                <w:szCs w:val="22"/>
                <w:lang w:val="en-AU" w:eastAsia="en-AU"/>
              </w:rPr>
            </w:pPr>
          </w:p>
        </w:tc>
      </w:tr>
      <w:tr w:rsidR="0059192E" w:rsidRPr="00D30023" w14:paraId="2F66D721" w14:textId="77777777" w:rsidTr="000969D6">
        <w:tc>
          <w:tcPr>
            <w:tcW w:w="1221" w:type="dxa"/>
            <w:tcBorders>
              <w:right w:val="single" w:sz="6" w:space="0" w:color="auto"/>
            </w:tcBorders>
            <w:shd w:val="clear" w:color="auto" w:fill="BFBFBF" w:themeFill="background1" w:themeFillShade="BF"/>
          </w:tcPr>
          <w:p w14:paraId="1AEB064C" w14:textId="77777777" w:rsidR="0059192E" w:rsidRPr="00D30023" w:rsidRDefault="0059192E" w:rsidP="0030200A">
            <w:pPr>
              <w:spacing w:before="120" w:after="120"/>
              <w:ind w:hanging="426"/>
              <w:rPr>
                <w:rFonts w:ascii="Arial" w:hAnsi="Arial" w:cs="Arial"/>
                <w:b/>
                <w:bCs/>
                <w:sz w:val="22"/>
                <w:szCs w:val="22"/>
                <w:lang w:val="en-AU"/>
              </w:rPr>
            </w:pPr>
          </w:p>
        </w:tc>
        <w:tc>
          <w:tcPr>
            <w:tcW w:w="13771" w:type="dxa"/>
            <w:gridSpan w:val="2"/>
            <w:tcBorders>
              <w:right w:val="single" w:sz="6" w:space="0" w:color="auto"/>
            </w:tcBorders>
            <w:shd w:val="clear" w:color="auto" w:fill="BFBFBF" w:themeFill="background1" w:themeFillShade="BF"/>
          </w:tcPr>
          <w:p w14:paraId="255E581B" w14:textId="7C264004" w:rsidR="0059192E" w:rsidRPr="0059192E" w:rsidRDefault="0059192E" w:rsidP="0030200A">
            <w:pPr>
              <w:spacing w:before="120" w:after="120"/>
              <w:rPr>
                <w:rFonts w:ascii="Arial" w:hAnsi="Arial" w:cs="Arial"/>
                <w:b/>
                <w:noProof/>
                <w:sz w:val="28"/>
                <w:szCs w:val="28"/>
                <w:lang w:val="en-AU" w:eastAsia="en-AU"/>
              </w:rPr>
            </w:pPr>
            <w:r w:rsidRPr="000969D6">
              <w:rPr>
                <w:rFonts w:ascii="Arial" w:hAnsi="Arial" w:cs="Arial"/>
                <w:b/>
                <w:noProof/>
                <w:sz w:val="28"/>
                <w:szCs w:val="28"/>
                <w:lang w:val="en-AU" w:eastAsia="en-AU"/>
              </w:rPr>
              <w:t>SECTION 3: FOCUS ON CULTURE</w:t>
            </w:r>
          </w:p>
        </w:tc>
      </w:tr>
      <w:tr w:rsidR="005F2086" w:rsidRPr="00D30023" w14:paraId="6CAA583C" w14:textId="77777777" w:rsidTr="005F2086">
        <w:tc>
          <w:tcPr>
            <w:tcW w:w="1221" w:type="dxa"/>
            <w:tcBorders>
              <w:right w:val="single" w:sz="6" w:space="0" w:color="auto"/>
            </w:tcBorders>
          </w:tcPr>
          <w:p w14:paraId="19B59EEE" w14:textId="0E5E3A03" w:rsidR="005F2086" w:rsidRPr="00D30023" w:rsidRDefault="005F2086" w:rsidP="0030200A">
            <w:pPr>
              <w:spacing w:before="120" w:after="120"/>
              <w:ind w:hanging="426"/>
              <w:rPr>
                <w:rFonts w:ascii="Arial" w:hAnsi="Arial" w:cs="Arial"/>
                <w:b/>
                <w:bCs/>
                <w:sz w:val="22"/>
                <w:szCs w:val="22"/>
                <w:lang w:val="en-AU"/>
              </w:rPr>
            </w:pPr>
          </w:p>
          <w:p w14:paraId="4FE44261" w14:textId="75718886" w:rsidR="005F2086" w:rsidRPr="00D30023" w:rsidRDefault="00AB24D5" w:rsidP="0030200A">
            <w:pPr>
              <w:spacing w:before="120" w:after="120"/>
              <w:rPr>
                <w:rFonts w:ascii="Arial" w:hAnsi="Arial" w:cs="Arial"/>
                <w:sz w:val="22"/>
                <w:szCs w:val="22"/>
                <w:lang w:val="en-AU"/>
              </w:rPr>
            </w:pPr>
            <w:r>
              <w:rPr>
                <w:rFonts w:ascii="Arial" w:hAnsi="Arial" w:cs="Arial"/>
                <w:sz w:val="22"/>
                <w:szCs w:val="22"/>
                <w:lang w:val="en-AU"/>
              </w:rPr>
              <w:t>3</w:t>
            </w:r>
            <w:r w:rsidR="005F2086" w:rsidRPr="00D30023">
              <w:rPr>
                <w:rFonts w:ascii="Arial" w:hAnsi="Arial" w:cs="Arial"/>
                <w:sz w:val="22"/>
                <w:szCs w:val="22"/>
                <w:lang w:val="en-AU"/>
              </w:rPr>
              <w:t xml:space="preserve"> mins</w:t>
            </w:r>
          </w:p>
        </w:tc>
        <w:tc>
          <w:tcPr>
            <w:tcW w:w="8613" w:type="dxa"/>
            <w:tcBorders>
              <w:right w:val="single" w:sz="6" w:space="0" w:color="auto"/>
            </w:tcBorders>
            <w:shd w:val="clear" w:color="auto" w:fill="auto"/>
          </w:tcPr>
          <w:p w14:paraId="4183EEC6" w14:textId="17C3DE9C" w:rsidR="005F2086" w:rsidRPr="00D30023" w:rsidRDefault="005F2086" w:rsidP="0030200A">
            <w:pPr>
              <w:spacing w:before="120" w:after="120"/>
              <w:rPr>
                <w:rFonts w:ascii="Arial" w:hAnsi="Arial" w:cs="Arial"/>
                <w:b/>
                <w:bCs/>
                <w:i/>
                <w:color w:val="00B050"/>
                <w:sz w:val="22"/>
                <w:szCs w:val="22"/>
                <w:lang w:val="en-AU"/>
              </w:rPr>
            </w:pPr>
            <w:r w:rsidRPr="00D30023">
              <w:rPr>
                <w:rFonts w:ascii="Arial" w:hAnsi="Arial" w:cs="Arial"/>
                <w:b/>
                <w:bCs/>
                <w:i/>
                <w:color w:val="00B050"/>
                <w:sz w:val="22"/>
                <w:szCs w:val="22"/>
                <w:u w:val="single"/>
                <w:lang w:val="en-AU"/>
              </w:rPr>
              <w:t>Put the question to participant group</w:t>
            </w:r>
            <w:r w:rsidRPr="00D30023">
              <w:rPr>
                <w:rFonts w:ascii="Arial" w:hAnsi="Arial" w:cs="Arial"/>
                <w:b/>
                <w:bCs/>
                <w:i/>
                <w:color w:val="00B050"/>
                <w:sz w:val="22"/>
                <w:szCs w:val="22"/>
                <w:lang w:val="en-AU"/>
              </w:rPr>
              <w:t xml:space="preserve">: Why do you think there is </w:t>
            </w:r>
            <w:r w:rsidR="00686896">
              <w:rPr>
                <w:rFonts w:ascii="Arial" w:hAnsi="Arial" w:cs="Arial"/>
                <w:b/>
                <w:bCs/>
                <w:i/>
                <w:color w:val="00B050"/>
                <w:sz w:val="22"/>
                <w:szCs w:val="22"/>
                <w:lang w:val="en-AU"/>
              </w:rPr>
              <w:t xml:space="preserve">an </w:t>
            </w:r>
            <w:r w:rsidRPr="00D30023">
              <w:rPr>
                <w:rFonts w:ascii="Arial" w:hAnsi="Arial" w:cs="Arial"/>
                <w:b/>
                <w:bCs/>
                <w:i/>
                <w:color w:val="00B050"/>
                <w:sz w:val="22"/>
                <w:szCs w:val="22"/>
                <w:lang w:val="en-AU"/>
              </w:rPr>
              <w:t xml:space="preserve">emphasis on the cultural connections and cultural identity for Aboriginal and Torres Strait Islander children? </w:t>
            </w:r>
          </w:p>
          <w:p w14:paraId="13285D31" w14:textId="7F9FC1DD" w:rsidR="005F2086" w:rsidRPr="005F2086" w:rsidRDefault="008B45D2" w:rsidP="0030200A">
            <w:pPr>
              <w:spacing w:before="120" w:after="120"/>
              <w:rPr>
                <w:rFonts w:ascii="Arial" w:hAnsi="Arial" w:cs="Arial"/>
                <w:b/>
                <w:bCs/>
                <w:lang w:val="en-AU"/>
              </w:rPr>
            </w:pPr>
            <w:r>
              <w:rPr>
                <w:rFonts w:ascii="Arial" w:hAnsi="Arial" w:cs="Arial"/>
                <w:b/>
                <w:bCs/>
                <w:lang w:val="en-AU"/>
              </w:rPr>
              <w:t>S</w:t>
            </w:r>
            <w:r w:rsidR="007971E5">
              <w:rPr>
                <w:rFonts w:ascii="Arial" w:hAnsi="Arial" w:cs="Arial"/>
                <w:b/>
                <w:bCs/>
                <w:lang w:val="en-AU"/>
              </w:rPr>
              <w:t>lide 13</w:t>
            </w:r>
            <w:r w:rsidR="005F2086" w:rsidRPr="005F2086">
              <w:rPr>
                <w:rFonts w:ascii="Arial" w:hAnsi="Arial" w:cs="Arial"/>
                <w:b/>
                <w:bCs/>
                <w:lang w:val="en-AU"/>
              </w:rPr>
              <w:t>: Why is culture important?</w:t>
            </w:r>
          </w:p>
          <w:p w14:paraId="730BC638" w14:textId="03A39CCC" w:rsidR="005F2086" w:rsidRPr="00D30023" w:rsidRDefault="005F2086" w:rsidP="0030200A">
            <w:pPr>
              <w:spacing w:before="120" w:after="120"/>
              <w:rPr>
                <w:rFonts w:ascii="Arial" w:hAnsi="Arial" w:cs="Arial"/>
                <w:bCs/>
                <w:i/>
                <w:sz w:val="22"/>
                <w:szCs w:val="22"/>
                <w:lang w:val="en-AU"/>
              </w:rPr>
            </w:pPr>
            <w:r w:rsidRPr="00D30023">
              <w:rPr>
                <w:rFonts w:ascii="Arial" w:hAnsi="Arial" w:cs="Arial"/>
                <w:bCs/>
                <w:i/>
                <w:sz w:val="22"/>
                <w:szCs w:val="22"/>
                <w:lang w:val="en-AU"/>
              </w:rPr>
              <w:t xml:space="preserve">Read quote.  </w:t>
            </w:r>
          </w:p>
          <w:p w14:paraId="4266D8AF" w14:textId="74E9DEA7" w:rsidR="005F2086" w:rsidRPr="00D30023" w:rsidRDefault="005F2086" w:rsidP="0030200A">
            <w:pPr>
              <w:pStyle w:val="ListParagraph"/>
              <w:numPr>
                <w:ilvl w:val="0"/>
                <w:numId w:val="16"/>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There is an increased understanding (from governments and those in child welfare fields, as well as academics and researchers) of the centrality of family, land and culture to Aboriginal people and that healthy iden</w:t>
            </w:r>
            <w:r w:rsidR="00624879">
              <w:rPr>
                <w:rFonts w:ascii="Arial" w:hAnsi="Arial" w:cs="Arial"/>
                <w:bCs/>
                <w:sz w:val="22"/>
                <w:szCs w:val="22"/>
                <w:lang w:val="en-AU"/>
              </w:rPr>
              <w:t>tit</w:t>
            </w:r>
            <w:r w:rsidR="007971E5">
              <w:rPr>
                <w:rFonts w:ascii="Arial" w:hAnsi="Arial" w:cs="Arial"/>
                <w:bCs/>
                <w:sz w:val="22"/>
                <w:szCs w:val="22"/>
                <w:lang w:val="en-AU"/>
              </w:rPr>
              <w:t>y development is inextricably</w:t>
            </w:r>
            <w:r w:rsidRPr="00D30023">
              <w:rPr>
                <w:rFonts w:ascii="Arial" w:hAnsi="Arial" w:cs="Arial"/>
                <w:bCs/>
                <w:sz w:val="22"/>
                <w:szCs w:val="22"/>
                <w:lang w:val="en-AU"/>
              </w:rPr>
              <w:t xml:space="preserve"> linked with cultural identity.</w:t>
            </w:r>
          </w:p>
          <w:p w14:paraId="3C75C972" w14:textId="06D48ACA" w:rsidR="005F2086" w:rsidRPr="00D30023" w:rsidRDefault="005F2086" w:rsidP="0030200A">
            <w:pPr>
              <w:pStyle w:val="ListParagraph"/>
              <w:numPr>
                <w:ilvl w:val="0"/>
                <w:numId w:val="16"/>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Amongst Aboriginal and Torres Strait Islander peoples, culture is regarded as a powerful force that helps to ‘grow up’ a child.</w:t>
            </w:r>
          </w:p>
          <w:p w14:paraId="1F7F5564" w14:textId="3542DF97" w:rsidR="005F2086" w:rsidRPr="00D30023" w:rsidRDefault="005F2086" w:rsidP="0030200A">
            <w:pPr>
              <w:pStyle w:val="ListParagraph"/>
              <w:numPr>
                <w:ilvl w:val="0"/>
                <w:numId w:val="16"/>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 xml:space="preserve">Cultural identity is known to be a protective factor and </w:t>
            </w:r>
            <w:r w:rsidR="007971E5" w:rsidRPr="00D30023">
              <w:rPr>
                <w:rFonts w:ascii="Arial" w:hAnsi="Arial" w:cs="Arial"/>
                <w:bCs/>
                <w:sz w:val="22"/>
                <w:szCs w:val="22"/>
                <w:lang w:val="en-AU"/>
              </w:rPr>
              <w:t>strength</w:t>
            </w:r>
            <w:r w:rsidRPr="00D30023">
              <w:rPr>
                <w:rFonts w:ascii="Arial" w:hAnsi="Arial" w:cs="Arial"/>
                <w:bCs/>
                <w:sz w:val="22"/>
                <w:szCs w:val="22"/>
                <w:lang w:val="en-AU"/>
              </w:rPr>
              <w:t xml:space="preserve"> for Aboriginal people. Without it, the child is without that source of strength.</w:t>
            </w:r>
          </w:p>
          <w:p w14:paraId="62FBB446" w14:textId="67242649" w:rsidR="005F2086" w:rsidRPr="00D30023" w:rsidRDefault="005F2086" w:rsidP="0030200A">
            <w:pPr>
              <w:pStyle w:val="ListParagraph"/>
              <w:numPr>
                <w:ilvl w:val="0"/>
                <w:numId w:val="16"/>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Culture plays a key role in the child’s development, identity and self-esteem and contributes to their overall well-being</w:t>
            </w:r>
          </w:p>
          <w:p w14:paraId="192E3662" w14:textId="5F1F8DEC" w:rsidR="005F2086" w:rsidRPr="00D30023" w:rsidRDefault="005F2086" w:rsidP="0030200A">
            <w:pPr>
              <w:pStyle w:val="ListParagraph"/>
              <w:numPr>
                <w:ilvl w:val="0"/>
                <w:numId w:val="16"/>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Culture builds resilience and is in accord with the UN Convention on the Rights of the Child.</w:t>
            </w:r>
          </w:p>
          <w:p w14:paraId="6D5DA8BC" w14:textId="0B9071D4" w:rsidR="005F2086" w:rsidRPr="00624879" w:rsidRDefault="005F2086" w:rsidP="0030200A">
            <w:pPr>
              <w:pStyle w:val="ListParagraph"/>
              <w:numPr>
                <w:ilvl w:val="0"/>
                <w:numId w:val="16"/>
              </w:numPr>
              <w:spacing w:before="120" w:after="120"/>
              <w:contextualSpacing w:val="0"/>
              <w:rPr>
                <w:rFonts w:ascii="Arial" w:hAnsi="Arial" w:cs="Arial"/>
                <w:bCs/>
                <w:sz w:val="22"/>
                <w:szCs w:val="22"/>
                <w:lang w:val="en-AU"/>
              </w:rPr>
            </w:pPr>
            <w:r w:rsidRPr="00D30023">
              <w:rPr>
                <w:rFonts w:ascii="Arial" w:hAnsi="Arial" w:cs="Arial"/>
                <w:bCs/>
                <w:sz w:val="22"/>
                <w:szCs w:val="22"/>
                <w:lang w:val="en-AU"/>
              </w:rPr>
              <w:t>Cultural connections reduces the child’s feelings of isolation</w:t>
            </w:r>
          </w:p>
        </w:tc>
        <w:tc>
          <w:tcPr>
            <w:tcW w:w="5158" w:type="dxa"/>
            <w:tcBorders>
              <w:top w:val="single" w:sz="6" w:space="0" w:color="auto"/>
              <w:left w:val="single" w:sz="6" w:space="0" w:color="auto"/>
              <w:bottom w:val="single" w:sz="6" w:space="0" w:color="auto"/>
              <w:right w:val="single" w:sz="6" w:space="0" w:color="auto"/>
            </w:tcBorders>
            <w:shd w:val="clear" w:color="auto" w:fill="auto"/>
          </w:tcPr>
          <w:p w14:paraId="1B311BFC" w14:textId="77777777" w:rsidR="005F2086" w:rsidRPr="00D30023" w:rsidRDefault="005F2086" w:rsidP="0030200A">
            <w:pPr>
              <w:spacing w:before="120" w:after="120"/>
              <w:rPr>
                <w:rFonts w:ascii="Arial" w:hAnsi="Arial" w:cs="Arial"/>
                <w:noProof/>
                <w:sz w:val="22"/>
                <w:szCs w:val="22"/>
                <w:lang w:val="en-AU" w:eastAsia="en-AU"/>
              </w:rPr>
            </w:pPr>
          </w:p>
          <w:p w14:paraId="3D1F1661" w14:textId="0D721537" w:rsidR="005F2086" w:rsidRPr="00D30023" w:rsidRDefault="00624879" w:rsidP="0030200A">
            <w:pPr>
              <w:spacing w:before="120" w:after="120"/>
              <w:rPr>
                <w:rFonts w:ascii="Arial" w:hAnsi="Arial" w:cs="Arial"/>
                <w:noProof/>
                <w:sz w:val="22"/>
                <w:szCs w:val="22"/>
                <w:lang w:val="en-AU" w:eastAsia="en-AU"/>
              </w:rPr>
            </w:pPr>
            <w:r w:rsidRPr="00624879">
              <w:rPr>
                <w:noProof/>
                <w:sz w:val="22"/>
                <w:szCs w:val="22"/>
                <w:lang w:val="en-AU" w:eastAsia="en-AU"/>
              </w:rPr>
              <w:drawing>
                <wp:inline distT="0" distB="0" distL="0" distR="0" wp14:anchorId="6CA48976" wp14:editId="6F5ADECF">
                  <wp:extent cx="3216321" cy="2412241"/>
                  <wp:effectExtent l="0" t="0" r="317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19974" cy="2414981"/>
                          </a:xfrm>
                          <a:prstGeom prst="rect">
                            <a:avLst/>
                          </a:prstGeom>
                        </pic:spPr>
                      </pic:pic>
                    </a:graphicData>
                  </a:graphic>
                </wp:inline>
              </w:drawing>
            </w:r>
          </w:p>
        </w:tc>
      </w:tr>
      <w:tr w:rsidR="005F2086" w:rsidRPr="00D30023" w14:paraId="43474BB2" w14:textId="77777777" w:rsidTr="005F2086">
        <w:tc>
          <w:tcPr>
            <w:tcW w:w="1221" w:type="dxa"/>
            <w:tcBorders>
              <w:right w:val="single" w:sz="6" w:space="0" w:color="auto"/>
            </w:tcBorders>
          </w:tcPr>
          <w:p w14:paraId="423DAA75" w14:textId="6E3CD09D" w:rsidR="005F2086" w:rsidRPr="00D30023" w:rsidRDefault="005F2086" w:rsidP="0030200A">
            <w:pPr>
              <w:spacing w:before="120" w:after="120"/>
              <w:ind w:hanging="426"/>
              <w:rPr>
                <w:rFonts w:ascii="Arial" w:hAnsi="Arial" w:cs="Arial"/>
                <w:b/>
                <w:bCs/>
                <w:sz w:val="22"/>
                <w:szCs w:val="22"/>
                <w:lang w:val="en-AU"/>
              </w:rPr>
            </w:pPr>
          </w:p>
          <w:p w14:paraId="2E1C06C1" w14:textId="043BED5D" w:rsidR="005F2086" w:rsidRPr="00D30023" w:rsidRDefault="005F2086" w:rsidP="0030200A">
            <w:pPr>
              <w:spacing w:before="120" w:after="120"/>
              <w:rPr>
                <w:rFonts w:ascii="Arial" w:hAnsi="Arial" w:cs="Arial"/>
                <w:sz w:val="22"/>
                <w:szCs w:val="22"/>
                <w:lang w:val="en-AU"/>
              </w:rPr>
            </w:pPr>
            <w:r w:rsidRPr="00D30023">
              <w:rPr>
                <w:rFonts w:ascii="Arial" w:hAnsi="Arial" w:cs="Arial"/>
                <w:sz w:val="22"/>
                <w:szCs w:val="22"/>
                <w:lang w:val="en-AU"/>
              </w:rPr>
              <w:t>2 mins</w:t>
            </w:r>
          </w:p>
        </w:tc>
        <w:tc>
          <w:tcPr>
            <w:tcW w:w="8613" w:type="dxa"/>
            <w:tcBorders>
              <w:right w:val="single" w:sz="6" w:space="0" w:color="auto"/>
            </w:tcBorders>
            <w:shd w:val="clear" w:color="auto" w:fill="auto"/>
          </w:tcPr>
          <w:p w14:paraId="61B5BC4F" w14:textId="5BE9FD75" w:rsidR="005F2086" w:rsidRPr="007971E5" w:rsidRDefault="00DC7A61" w:rsidP="0030200A">
            <w:pPr>
              <w:autoSpaceDE w:val="0"/>
              <w:autoSpaceDN w:val="0"/>
              <w:adjustRightInd w:val="0"/>
              <w:spacing w:before="120" w:after="120"/>
              <w:rPr>
                <w:rFonts w:ascii="Arial" w:eastAsia="MS ??" w:hAnsi="Arial" w:cs="Arial"/>
                <w:b/>
                <w:bCs/>
              </w:rPr>
            </w:pPr>
            <w:r>
              <w:rPr>
                <w:rFonts w:ascii="Arial" w:eastAsia="MS ??" w:hAnsi="Arial" w:cs="Arial"/>
                <w:b/>
                <w:bCs/>
              </w:rPr>
              <w:t>S</w:t>
            </w:r>
            <w:r w:rsidR="007971E5" w:rsidRPr="007971E5">
              <w:rPr>
                <w:rFonts w:ascii="Arial" w:eastAsia="MS ??" w:hAnsi="Arial" w:cs="Arial"/>
                <w:b/>
                <w:bCs/>
              </w:rPr>
              <w:t>lide 14</w:t>
            </w:r>
            <w:r w:rsidR="005F2086" w:rsidRPr="007971E5">
              <w:rPr>
                <w:rFonts w:ascii="Arial" w:eastAsia="MS ??" w:hAnsi="Arial" w:cs="Arial"/>
                <w:b/>
                <w:bCs/>
              </w:rPr>
              <w:t>: Identity</w:t>
            </w:r>
            <w:r w:rsidR="005F2086" w:rsidRPr="007971E5">
              <w:rPr>
                <w:rFonts w:ascii="Times New Roman" w:eastAsia="MS ??" w:hAnsi="Times New Roman"/>
                <w:b/>
              </w:rPr>
              <w:t xml:space="preserve"> </w:t>
            </w:r>
          </w:p>
          <w:p w14:paraId="140615A4" w14:textId="77777777" w:rsidR="005F2086" w:rsidRPr="00D30023" w:rsidRDefault="005F2086" w:rsidP="0030200A">
            <w:pPr>
              <w:spacing w:before="120" w:after="120"/>
              <w:rPr>
                <w:rFonts w:ascii="Arial" w:eastAsia="MS ??" w:hAnsi="Arial" w:cs="Arial"/>
                <w:bCs/>
                <w:i/>
                <w:sz w:val="22"/>
                <w:szCs w:val="22"/>
              </w:rPr>
            </w:pPr>
            <w:r w:rsidRPr="00D30023">
              <w:rPr>
                <w:rFonts w:ascii="Arial" w:eastAsia="MS ??" w:hAnsi="Arial" w:cs="Arial"/>
                <w:bCs/>
                <w:i/>
                <w:sz w:val="22"/>
                <w:szCs w:val="22"/>
              </w:rPr>
              <w:t xml:space="preserve">Read aloud the quotes and elaborate on their inherent message. For instance: </w:t>
            </w:r>
          </w:p>
          <w:p w14:paraId="65144898" w14:textId="3AD147E7" w:rsidR="005F2086" w:rsidRPr="00DC7A61" w:rsidRDefault="005F2086" w:rsidP="0030200A">
            <w:pPr>
              <w:pStyle w:val="ListParagraph"/>
              <w:numPr>
                <w:ilvl w:val="0"/>
                <w:numId w:val="27"/>
              </w:numPr>
              <w:spacing w:before="120" w:after="120"/>
              <w:contextualSpacing w:val="0"/>
              <w:rPr>
                <w:rFonts w:ascii="Arial" w:eastAsia="Times New Roman" w:hAnsi="Arial" w:cs="Arial"/>
                <w:bCs/>
                <w:sz w:val="22"/>
                <w:szCs w:val="22"/>
              </w:rPr>
            </w:pPr>
            <w:r w:rsidRPr="00DC7A61">
              <w:rPr>
                <w:rFonts w:ascii="Arial" w:eastAsia="Times New Roman" w:hAnsi="Arial" w:cs="Arial"/>
                <w:bCs/>
                <w:sz w:val="22"/>
                <w:szCs w:val="22"/>
              </w:rPr>
              <w:t>That Aboriginal identity is more than ‘</w:t>
            </w:r>
            <w:proofErr w:type="spellStart"/>
            <w:r w:rsidRPr="00DC7A61">
              <w:rPr>
                <w:rFonts w:ascii="Arial" w:eastAsia="Times New Roman" w:hAnsi="Arial" w:cs="Arial"/>
                <w:bCs/>
                <w:sz w:val="22"/>
                <w:szCs w:val="22"/>
              </w:rPr>
              <w:t>colour</w:t>
            </w:r>
            <w:proofErr w:type="spellEnd"/>
            <w:r w:rsidRPr="00DC7A61">
              <w:rPr>
                <w:rFonts w:ascii="Arial" w:eastAsia="Times New Roman" w:hAnsi="Arial" w:cs="Arial"/>
                <w:bCs/>
                <w:sz w:val="22"/>
                <w:szCs w:val="22"/>
              </w:rPr>
              <w:t xml:space="preserve">’ or physical features – how you look or your parentage. </w:t>
            </w:r>
            <w:r w:rsidRPr="00DC7A61">
              <w:rPr>
                <w:rFonts w:ascii="Arial" w:eastAsia="Times New Roman" w:hAnsi="Arial" w:cs="Arial"/>
                <w:sz w:val="22"/>
                <w:szCs w:val="22"/>
              </w:rPr>
              <w:t>Aboriginal identity is linked with language, land and clan relationships.</w:t>
            </w:r>
          </w:p>
          <w:p w14:paraId="548CD5F9" w14:textId="77777777" w:rsidR="005F2086" w:rsidRPr="00DC7A61" w:rsidRDefault="005F2086" w:rsidP="0030200A">
            <w:pPr>
              <w:numPr>
                <w:ilvl w:val="0"/>
                <w:numId w:val="26"/>
              </w:numPr>
              <w:spacing w:before="120" w:after="120"/>
              <w:rPr>
                <w:rFonts w:ascii="Arial" w:eastAsia="MS ??" w:hAnsi="Arial" w:cs="Arial"/>
                <w:sz w:val="22"/>
                <w:szCs w:val="22"/>
              </w:rPr>
            </w:pPr>
            <w:r w:rsidRPr="00DC7A61">
              <w:rPr>
                <w:rFonts w:ascii="Arial" w:eastAsia="MS ??" w:hAnsi="Arial" w:cs="Arial"/>
                <w:sz w:val="22"/>
                <w:szCs w:val="22"/>
              </w:rPr>
              <w:t>The second quote, from a contemporary man from the Torres Strait Islands who has been living in NSW as well as studying at Harvard University, identity is linked with place and spirituality.</w:t>
            </w:r>
          </w:p>
          <w:p w14:paraId="52C11415" w14:textId="330E4F2A" w:rsidR="005F2086" w:rsidRPr="00624879" w:rsidRDefault="005F2086" w:rsidP="0030200A">
            <w:pPr>
              <w:numPr>
                <w:ilvl w:val="0"/>
                <w:numId w:val="26"/>
              </w:numPr>
              <w:spacing w:before="120" w:after="120"/>
              <w:rPr>
                <w:rFonts w:ascii="Arial" w:eastAsia="MS ??" w:hAnsi="Arial" w:cs="Arial"/>
                <w:sz w:val="22"/>
                <w:szCs w:val="22"/>
              </w:rPr>
            </w:pPr>
            <w:r w:rsidRPr="00DC7A61">
              <w:rPr>
                <w:rFonts w:ascii="Arial" w:eastAsia="MS ??" w:hAnsi="Arial" w:cs="Arial"/>
                <w:sz w:val="22"/>
                <w:szCs w:val="22"/>
              </w:rPr>
              <w:t xml:space="preserve">It’s all about shared cultural values and belief structures; and spirituality such as The Dreaming (part of the shared oral history about creation) or for Torres Strait Islanders, from the stories of the </w:t>
            </w:r>
            <w:proofErr w:type="spellStart"/>
            <w:r w:rsidRPr="00DC7A61">
              <w:rPr>
                <w:rFonts w:ascii="Arial" w:eastAsia="MS ??" w:hAnsi="Arial" w:cs="Arial"/>
                <w:sz w:val="22"/>
                <w:szCs w:val="22"/>
              </w:rPr>
              <w:t>Tagai</w:t>
            </w:r>
            <w:proofErr w:type="spellEnd"/>
            <w:r w:rsidRPr="00DC7A61">
              <w:rPr>
                <w:rFonts w:ascii="Arial" w:eastAsia="MS ??" w:hAnsi="Arial" w:cs="Arial"/>
                <w:sz w:val="22"/>
                <w:szCs w:val="22"/>
              </w:rPr>
              <w:t xml:space="preserve">. </w:t>
            </w:r>
          </w:p>
        </w:tc>
        <w:tc>
          <w:tcPr>
            <w:tcW w:w="5158" w:type="dxa"/>
            <w:tcBorders>
              <w:top w:val="single" w:sz="6" w:space="0" w:color="auto"/>
              <w:left w:val="single" w:sz="6" w:space="0" w:color="auto"/>
              <w:bottom w:val="single" w:sz="6" w:space="0" w:color="auto"/>
              <w:right w:val="single" w:sz="6" w:space="0" w:color="auto"/>
            </w:tcBorders>
            <w:shd w:val="clear" w:color="auto" w:fill="auto"/>
          </w:tcPr>
          <w:p w14:paraId="542C51B4" w14:textId="0F49DFE3" w:rsidR="005F2086" w:rsidRPr="00D30023" w:rsidRDefault="00297088" w:rsidP="0030200A">
            <w:pPr>
              <w:spacing w:before="120" w:after="120"/>
              <w:rPr>
                <w:rFonts w:ascii="Arial" w:hAnsi="Arial" w:cs="Arial"/>
                <w:noProof/>
                <w:sz w:val="22"/>
                <w:szCs w:val="22"/>
                <w:lang w:val="en-AU" w:eastAsia="en-AU"/>
              </w:rPr>
            </w:pPr>
            <w:r>
              <w:rPr>
                <w:noProof/>
                <w:lang w:val="en-AU" w:eastAsia="en-AU"/>
              </w:rPr>
              <w:drawing>
                <wp:inline distT="0" distB="0" distL="0" distR="0" wp14:anchorId="201ECD3A" wp14:editId="27EC29D1">
                  <wp:extent cx="3095880" cy="23463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00361" cy="2349782"/>
                          </a:xfrm>
                          <a:prstGeom prst="rect">
                            <a:avLst/>
                          </a:prstGeom>
                        </pic:spPr>
                      </pic:pic>
                    </a:graphicData>
                  </a:graphic>
                </wp:inline>
              </w:drawing>
            </w:r>
          </w:p>
        </w:tc>
      </w:tr>
      <w:tr w:rsidR="005F2086" w:rsidRPr="00D30023" w14:paraId="241FD45E" w14:textId="77777777" w:rsidTr="005F2086">
        <w:tc>
          <w:tcPr>
            <w:tcW w:w="1221" w:type="dxa"/>
            <w:tcBorders>
              <w:right w:val="single" w:sz="6" w:space="0" w:color="auto"/>
            </w:tcBorders>
          </w:tcPr>
          <w:p w14:paraId="4FCFE25F" w14:textId="1523CD32" w:rsidR="005F2086" w:rsidRPr="00D30023" w:rsidRDefault="005F2086" w:rsidP="0030200A">
            <w:pPr>
              <w:spacing w:before="120" w:after="120"/>
              <w:ind w:hanging="426"/>
              <w:rPr>
                <w:rFonts w:ascii="Arial" w:hAnsi="Arial" w:cs="Arial"/>
                <w:b/>
                <w:bCs/>
                <w:sz w:val="22"/>
                <w:szCs w:val="22"/>
                <w:lang w:val="en-AU"/>
              </w:rPr>
            </w:pPr>
          </w:p>
          <w:p w14:paraId="1983B9A1" w14:textId="6D750D62" w:rsidR="005F2086" w:rsidRPr="00D30023" w:rsidRDefault="005F2086" w:rsidP="0030200A">
            <w:pPr>
              <w:spacing w:before="120" w:after="120"/>
              <w:rPr>
                <w:rFonts w:ascii="Arial" w:hAnsi="Arial" w:cs="Arial"/>
                <w:sz w:val="22"/>
                <w:szCs w:val="22"/>
                <w:lang w:val="en-AU"/>
              </w:rPr>
            </w:pPr>
            <w:r w:rsidRPr="00D30023">
              <w:rPr>
                <w:rFonts w:ascii="Arial" w:hAnsi="Arial" w:cs="Arial"/>
                <w:sz w:val="22"/>
                <w:szCs w:val="22"/>
                <w:lang w:val="en-AU"/>
              </w:rPr>
              <w:t>10 mins</w:t>
            </w:r>
          </w:p>
        </w:tc>
        <w:tc>
          <w:tcPr>
            <w:tcW w:w="8613" w:type="dxa"/>
            <w:tcBorders>
              <w:right w:val="single" w:sz="6" w:space="0" w:color="auto"/>
            </w:tcBorders>
            <w:shd w:val="clear" w:color="auto" w:fill="auto"/>
          </w:tcPr>
          <w:p w14:paraId="7EAAEE82" w14:textId="258147B5" w:rsidR="005F2086" w:rsidRPr="0059192E" w:rsidRDefault="00DC7A61" w:rsidP="0030200A">
            <w:pPr>
              <w:spacing w:before="120" w:after="120"/>
              <w:rPr>
                <w:rFonts w:ascii="Arial" w:hAnsi="Arial" w:cs="Arial"/>
                <w:b/>
                <w:bCs/>
                <w:lang w:val="en-AU"/>
              </w:rPr>
            </w:pPr>
            <w:r>
              <w:rPr>
                <w:rFonts w:ascii="Arial" w:hAnsi="Arial" w:cs="Arial"/>
                <w:b/>
                <w:bCs/>
                <w:lang w:val="en-AU"/>
              </w:rPr>
              <w:t>S</w:t>
            </w:r>
            <w:r w:rsidR="0059192E" w:rsidRPr="0059192E">
              <w:rPr>
                <w:rFonts w:ascii="Arial" w:hAnsi="Arial" w:cs="Arial"/>
                <w:b/>
                <w:bCs/>
                <w:lang w:val="en-AU"/>
              </w:rPr>
              <w:t>lide 15</w:t>
            </w:r>
            <w:r w:rsidR="005F2086" w:rsidRPr="0059192E">
              <w:rPr>
                <w:rFonts w:ascii="Arial" w:hAnsi="Arial" w:cs="Arial"/>
                <w:b/>
                <w:bCs/>
                <w:lang w:val="en-AU"/>
              </w:rPr>
              <w:t>: Domains of child’s cultural needs</w:t>
            </w:r>
          </w:p>
          <w:p w14:paraId="26D1374A" w14:textId="2FF011C9" w:rsidR="005F2086" w:rsidRPr="00D30023" w:rsidRDefault="005F2086" w:rsidP="0030200A">
            <w:pPr>
              <w:pStyle w:val="ListParagraph"/>
              <w:numPr>
                <w:ilvl w:val="0"/>
                <w:numId w:val="17"/>
              </w:numPr>
              <w:spacing w:before="120" w:after="120"/>
              <w:contextualSpacing w:val="0"/>
              <w:rPr>
                <w:rFonts w:ascii="Arial" w:eastAsia="Times New Roman" w:hAnsi="Arial" w:cs="Arial"/>
                <w:sz w:val="22"/>
                <w:szCs w:val="22"/>
                <w:shd w:val="clear" w:color="auto" w:fill="FFFFFF"/>
                <w:lang w:val="en-AU"/>
              </w:rPr>
            </w:pPr>
            <w:r w:rsidRPr="00D30023">
              <w:rPr>
                <w:rFonts w:ascii="Arial" w:eastAsia="Times New Roman" w:hAnsi="Arial" w:cs="Arial"/>
                <w:sz w:val="22"/>
                <w:szCs w:val="22"/>
                <w:shd w:val="clear" w:color="auto" w:fill="FFFFFF"/>
                <w:lang w:val="en-AU"/>
              </w:rPr>
              <w:t xml:space="preserve">This diagram begins to unpack what Aboriginal and Torres Strait Islander people mean when they refer to a child’s cultural needs. </w:t>
            </w:r>
          </w:p>
          <w:p w14:paraId="2B35ED76" w14:textId="1A8624CF" w:rsidR="005F2086" w:rsidRPr="00D30023" w:rsidRDefault="005F2086" w:rsidP="0030200A">
            <w:pPr>
              <w:pStyle w:val="ListParagraph"/>
              <w:numPr>
                <w:ilvl w:val="0"/>
                <w:numId w:val="17"/>
              </w:numPr>
              <w:spacing w:before="120" w:after="120"/>
              <w:contextualSpacing w:val="0"/>
              <w:rPr>
                <w:rFonts w:ascii="Arial" w:eastAsia="Times New Roman" w:hAnsi="Arial" w:cs="Arial"/>
                <w:sz w:val="22"/>
                <w:szCs w:val="22"/>
                <w:shd w:val="clear" w:color="auto" w:fill="FFFFFF"/>
                <w:lang w:val="en-AU"/>
              </w:rPr>
            </w:pPr>
            <w:r w:rsidRPr="00D30023">
              <w:rPr>
                <w:rFonts w:ascii="Arial" w:eastAsia="Times New Roman" w:hAnsi="Arial" w:cs="Arial"/>
                <w:sz w:val="22"/>
                <w:szCs w:val="22"/>
                <w:shd w:val="clear" w:color="auto" w:fill="FFFFFF"/>
                <w:lang w:val="en-AU"/>
              </w:rPr>
              <w:t>Culture has many elements.  The 6 areas represented in this diagram are not discrete areas, which are separate or disconnected from each other. In reality they are all interconnected and overlap:</w:t>
            </w:r>
          </w:p>
          <w:p w14:paraId="499BA898" w14:textId="3E1B65AD" w:rsidR="005F2086" w:rsidRPr="00D30023" w:rsidRDefault="005F2086" w:rsidP="0030200A">
            <w:pPr>
              <w:numPr>
                <w:ilvl w:val="0"/>
                <w:numId w:val="9"/>
              </w:numPr>
              <w:spacing w:before="120" w:after="120"/>
              <w:rPr>
                <w:rFonts w:ascii="Arial" w:hAnsi="Arial" w:cs="Arial"/>
                <w:sz w:val="22"/>
                <w:szCs w:val="22"/>
              </w:rPr>
            </w:pPr>
            <w:r w:rsidRPr="00D30023">
              <w:rPr>
                <w:rFonts w:ascii="Arial" w:hAnsi="Arial" w:cs="Arial"/>
                <w:b/>
                <w:sz w:val="22"/>
                <w:szCs w:val="22"/>
              </w:rPr>
              <w:t>The child’s history</w:t>
            </w:r>
            <w:r w:rsidRPr="00D30023">
              <w:rPr>
                <w:rFonts w:ascii="Arial" w:hAnsi="Arial" w:cs="Arial"/>
                <w:sz w:val="22"/>
                <w:szCs w:val="22"/>
              </w:rPr>
              <w:t xml:space="preserve"> – refers to where the child comes from. </w:t>
            </w:r>
          </w:p>
          <w:p w14:paraId="70F932DC" w14:textId="3C6F94B3" w:rsidR="005F2086" w:rsidRPr="00D30023" w:rsidRDefault="005F2086" w:rsidP="0030200A">
            <w:pPr>
              <w:spacing w:before="120" w:after="120"/>
              <w:ind w:left="360"/>
              <w:rPr>
                <w:rFonts w:ascii="Arial" w:hAnsi="Arial" w:cs="Arial"/>
                <w:sz w:val="22"/>
                <w:szCs w:val="22"/>
              </w:rPr>
            </w:pPr>
            <w:r w:rsidRPr="00D30023">
              <w:rPr>
                <w:rFonts w:ascii="Arial" w:hAnsi="Arial" w:cs="Arial"/>
                <w:sz w:val="22"/>
                <w:szCs w:val="22"/>
              </w:rPr>
              <w:t xml:space="preserve">This means the child having knowledge about both the history of Aboriginal and/or Torres Strait Islander people as well as the child knowing their own extended family history - about the child’s own family tree and the stories that go with their families. </w:t>
            </w:r>
          </w:p>
          <w:p w14:paraId="739FBAE3" w14:textId="546B5562" w:rsidR="005F2086" w:rsidRPr="00D30023" w:rsidRDefault="005F2086" w:rsidP="0030200A">
            <w:pPr>
              <w:numPr>
                <w:ilvl w:val="0"/>
                <w:numId w:val="9"/>
              </w:numPr>
              <w:spacing w:before="120" w:after="120"/>
              <w:rPr>
                <w:rFonts w:ascii="Arial" w:hAnsi="Arial" w:cs="Arial"/>
                <w:sz w:val="22"/>
                <w:szCs w:val="22"/>
              </w:rPr>
            </w:pPr>
            <w:r w:rsidRPr="00D30023">
              <w:rPr>
                <w:rFonts w:ascii="Arial" w:hAnsi="Arial" w:cs="Arial"/>
                <w:b/>
                <w:sz w:val="22"/>
                <w:szCs w:val="22"/>
              </w:rPr>
              <w:t>Their personal identity</w:t>
            </w:r>
            <w:r w:rsidR="00BE218E">
              <w:rPr>
                <w:rFonts w:ascii="Arial" w:hAnsi="Arial" w:cs="Arial"/>
                <w:sz w:val="22"/>
                <w:szCs w:val="22"/>
              </w:rPr>
              <w:t xml:space="preserve"> – refers to who you are. </w:t>
            </w:r>
          </w:p>
          <w:p w14:paraId="0925C248" w14:textId="496B5F5F" w:rsidR="005F2086" w:rsidRPr="00D30023" w:rsidRDefault="005F2086" w:rsidP="0030200A">
            <w:pPr>
              <w:spacing w:before="120" w:after="120"/>
              <w:ind w:left="360"/>
              <w:rPr>
                <w:rFonts w:ascii="Arial" w:hAnsi="Arial" w:cs="Arial"/>
                <w:sz w:val="22"/>
                <w:szCs w:val="22"/>
              </w:rPr>
            </w:pPr>
            <w:r w:rsidRPr="00D30023">
              <w:rPr>
                <w:rFonts w:ascii="Arial" w:hAnsi="Arial" w:cs="Arial"/>
                <w:sz w:val="22"/>
                <w:szCs w:val="22"/>
              </w:rPr>
              <w:t xml:space="preserve">This is belonging to a cultural group - that is, about the child knowing that they are Aboriginal and/or Torres Strait Islander; and knowing that they are also part of a particular group/clan/family/community. It’s about the child’s knowledge of and pride in this identity and these connections. The development of a personal </w:t>
            </w:r>
            <w:r w:rsidRPr="00D30023">
              <w:rPr>
                <w:rFonts w:ascii="Arial" w:hAnsi="Arial" w:cs="Arial"/>
                <w:sz w:val="22"/>
                <w:szCs w:val="22"/>
              </w:rPr>
              <w:lastRenderedPageBreak/>
              <w:t>cultural identity includes being taught the knowledge, customs and languages of their group, and from this the child will be able to learn who they are within their group.</w:t>
            </w:r>
          </w:p>
          <w:p w14:paraId="51D19757" w14:textId="1C2F8D80" w:rsidR="005F2086" w:rsidRPr="00D30023" w:rsidRDefault="005F2086" w:rsidP="0030200A">
            <w:pPr>
              <w:numPr>
                <w:ilvl w:val="0"/>
                <w:numId w:val="9"/>
              </w:numPr>
              <w:spacing w:before="120" w:after="120"/>
              <w:rPr>
                <w:rFonts w:ascii="Arial" w:hAnsi="Arial" w:cs="Arial"/>
                <w:sz w:val="22"/>
                <w:szCs w:val="22"/>
              </w:rPr>
            </w:pPr>
            <w:r w:rsidRPr="00D30023">
              <w:rPr>
                <w:rFonts w:ascii="Arial" w:hAnsi="Arial" w:cs="Arial"/>
                <w:b/>
                <w:sz w:val="22"/>
                <w:szCs w:val="22"/>
              </w:rPr>
              <w:t>The child’s family, extended family and community</w:t>
            </w:r>
            <w:r w:rsidRPr="00D30023">
              <w:rPr>
                <w:rFonts w:ascii="Arial" w:hAnsi="Arial" w:cs="Arial"/>
                <w:sz w:val="22"/>
                <w:szCs w:val="22"/>
              </w:rPr>
              <w:t xml:space="preserve"> – is about the child knowing who they ‘belong’ to. </w:t>
            </w:r>
          </w:p>
          <w:p w14:paraId="7B505D7D" w14:textId="28D0EF66" w:rsidR="005F2086" w:rsidRPr="00D30023" w:rsidRDefault="005F2086" w:rsidP="0030200A">
            <w:pPr>
              <w:spacing w:before="120" w:after="120"/>
              <w:ind w:left="360"/>
              <w:rPr>
                <w:rFonts w:ascii="Arial" w:hAnsi="Arial" w:cs="Arial"/>
                <w:sz w:val="22"/>
                <w:szCs w:val="22"/>
              </w:rPr>
            </w:pPr>
            <w:r w:rsidRPr="00D30023">
              <w:rPr>
                <w:rFonts w:ascii="Arial" w:hAnsi="Arial" w:cs="Arial"/>
                <w:sz w:val="22"/>
                <w:szCs w:val="22"/>
              </w:rPr>
              <w:t xml:space="preserve">Children need to know who their </w:t>
            </w:r>
            <w:proofErr w:type="gramStart"/>
            <w:r w:rsidRPr="00D30023">
              <w:rPr>
                <w:rFonts w:ascii="Arial" w:hAnsi="Arial" w:cs="Arial"/>
                <w:sz w:val="22"/>
                <w:szCs w:val="22"/>
              </w:rPr>
              <w:t>family are</w:t>
            </w:r>
            <w:proofErr w:type="gramEnd"/>
            <w:r w:rsidRPr="00D30023">
              <w:rPr>
                <w:rFonts w:ascii="Arial" w:hAnsi="Arial" w:cs="Arial"/>
                <w:sz w:val="22"/>
                <w:szCs w:val="22"/>
              </w:rPr>
              <w:t xml:space="preserve"> and their family heritage. This is why the genogram work is so very important because it provides the map of who is in the child’s extended family. Also, the Aboriginal and Torres Strait Islander concept of family is very different to the Australian one. Family comprises a very broad sense of relatives, kin and other community members. The terms of ‘auntie’, ‘uncle’, ‘sis’, ‘</w:t>
            </w:r>
            <w:proofErr w:type="spellStart"/>
            <w:r w:rsidRPr="00D30023">
              <w:rPr>
                <w:rFonts w:ascii="Arial" w:hAnsi="Arial" w:cs="Arial"/>
                <w:sz w:val="22"/>
                <w:szCs w:val="22"/>
              </w:rPr>
              <w:t>bruz</w:t>
            </w:r>
            <w:proofErr w:type="spellEnd"/>
            <w:r w:rsidRPr="00D30023">
              <w:rPr>
                <w:rFonts w:ascii="Arial" w:hAnsi="Arial" w:cs="Arial"/>
                <w:sz w:val="22"/>
                <w:szCs w:val="22"/>
              </w:rPr>
              <w:t>’ and ‘</w:t>
            </w:r>
            <w:proofErr w:type="spellStart"/>
            <w:r w:rsidRPr="00D30023">
              <w:rPr>
                <w:rFonts w:ascii="Arial" w:hAnsi="Arial" w:cs="Arial"/>
                <w:sz w:val="22"/>
                <w:szCs w:val="22"/>
              </w:rPr>
              <w:t>cuz</w:t>
            </w:r>
            <w:proofErr w:type="spellEnd"/>
            <w:r w:rsidRPr="00D30023">
              <w:rPr>
                <w:rFonts w:ascii="Arial" w:hAnsi="Arial" w:cs="Arial"/>
                <w:sz w:val="22"/>
                <w:szCs w:val="22"/>
              </w:rPr>
              <w:t>’ have wide and varied meanings and are not necessarily the literal meanings</w:t>
            </w:r>
            <w:r w:rsidR="00DD3CF6">
              <w:rPr>
                <w:rFonts w:ascii="Arial" w:hAnsi="Arial" w:cs="Arial"/>
                <w:sz w:val="22"/>
                <w:szCs w:val="22"/>
              </w:rPr>
              <w:t xml:space="preserve"> </w:t>
            </w:r>
            <w:r w:rsidRPr="00D30023">
              <w:rPr>
                <w:rFonts w:ascii="Arial" w:hAnsi="Arial" w:cs="Arial"/>
                <w:sz w:val="22"/>
                <w:szCs w:val="22"/>
              </w:rPr>
              <w:t xml:space="preserve">– that is, that someone referred to as a brother is really the biological brother. These family members also have certain roles and responsibilities to the child, which are different to those in the traditional ‘white’ families. </w:t>
            </w:r>
          </w:p>
          <w:p w14:paraId="4B1D6856" w14:textId="4521A261" w:rsidR="005F2086" w:rsidRPr="00D30023" w:rsidRDefault="005F2086" w:rsidP="0030200A">
            <w:pPr>
              <w:numPr>
                <w:ilvl w:val="0"/>
                <w:numId w:val="9"/>
              </w:numPr>
              <w:spacing w:before="120" w:after="120"/>
              <w:rPr>
                <w:rFonts w:ascii="Arial" w:hAnsi="Arial" w:cs="Arial"/>
                <w:sz w:val="22"/>
                <w:szCs w:val="22"/>
              </w:rPr>
            </w:pPr>
            <w:r w:rsidRPr="00D30023">
              <w:rPr>
                <w:rFonts w:ascii="Arial" w:hAnsi="Arial" w:cs="Arial"/>
                <w:b/>
                <w:sz w:val="22"/>
                <w:szCs w:val="22"/>
              </w:rPr>
              <w:t>Land and water</w:t>
            </w:r>
            <w:r w:rsidRPr="00D30023">
              <w:rPr>
                <w:rFonts w:ascii="Arial" w:hAnsi="Arial" w:cs="Arial"/>
                <w:sz w:val="22"/>
                <w:szCs w:val="22"/>
              </w:rPr>
              <w:t xml:space="preserve"> – is about the child knowing about ‘their Country’ - where they belong. Children need to know about the area of land or water that they are connected, by virtue of being a member of a particular community or language group. This might even include the need for the child to know about the customs of their own community and significant or sacred sites. At a broader level, they need to understand the environmental connections and how their ancestors cared for the land over thousands of years. </w:t>
            </w:r>
          </w:p>
          <w:p w14:paraId="0F3B1D53" w14:textId="46B7303E" w:rsidR="005F2086" w:rsidRPr="00D30023" w:rsidRDefault="005F2086" w:rsidP="0030200A">
            <w:pPr>
              <w:numPr>
                <w:ilvl w:val="0"/>
                <w:numId w:val="9"/>
              </w:numPr>
              <w:spacing w:before="120" w:after="120"/>
              <w:rPr>
                <w:rFonts w:ascii="Arial" w:hAnsi="Arial" w:cs="Arial"/>
                <w:sz w:val="22"/>
                <w:szCs w:val="22"/>
              </w:rPr>
            </w:pPr>
            <w:r w:rsidRPr="00D30023">
              <w:rPr>
                <w:rFonts w:ascii="Arial" w:hAnsi="Arial" w:cs="Arial"/>
                <w:b/>
                <w:sz w:val="22"/>
                <w:szCs w:val="22"/>
              </w:rPr>
              <w:t>Cultural expression</w:t>
            </w:r>
            <w:r w:rsidRPr="00D30023">
              <w:rPr>
                <w:rFonts w:ascii="Arial" w:hAnsi="Arial" w:cs="Arial"/>
                <w:sz w:val="22"/>
                <w:szCs w:val="22"/>
              </w:rPr>
              <w:t xml:space="preserve"> – how culture can be expressed.</w:t>
            </w:r>
          </w:p>
          <w:p w14:paraId="423881C9" w14:textId="39BED211" w:rsidR="005F2086" w:rsidRPr="00D30023" w:rsidRDefault="005F2086" w:rsidP="0030200A">
            <w:pPr>
              <w:spacing w:before="120" w:after="120"/>
              <w:ind w:left="360"/>
              <w:rPr>
                <w:rFonts w:ascii="Arial" w:hAnsi="Arial" w:cs="Arial"/>
                <w:sz w:val="22"/>
                <w:szCs w:val="22"/>
              </w:rPr>
            </w:pPr>
            <w:r w:rsidRPr="00D30023">
              <w:rPr>
                <w:rFonts w:ascii="Arial" w:hAnsi="Arial" w:cs="Arial"/>
                <w:sz w:val="22"/>
                <w:szCs w:val="22"/>
              </w:rPr>
              <w:t>Cultural expression can be about the unique language used by a particular community that the child belongs to. It can also mean the general English words and phrases that are commonly used by Aboriginal and Torres Strait Islander peoples, and the child needs to be familiar with these terms – such as ‘deadly’, ‘yarning’, ‘mob’, ‘gammon’, ‘Sorry business’, ‘lingo’. There may also be a visual representation to cultural expression as well. This could include such things as dance or art and what they mean.</w:t>
            </w:r>
          </w:p>
          <w:p w14:paraId="0C40F3D8" w14:textId="1FD89801" w:rsidR="005F2086" w:rsidRPr="00D30023" w:rsidRDefault="005F2086" w:rsidP="0030200A">
            <w:pPr>
              <w:numPr>
                <w:ilvl w:val="0"/>
                <w:numId w:val="9"/>
              </w:numPr>
              <w:spacing w:before="120" w:after="120"/>
              <w:rPr>
                <w:rFonts w:ascii="Arial" w:hAnsi="Arial" w:cs="Arial"/>
                <w:sz w:val="22"/>
                <w:szCs w:val="22"/>
              </w:rPr>
            </w:pPr>
            <w:r w:rsidRPr="00D30023">
              <w:rPr>
                <w:rFonts w:ascii="Arial" w:hAnsi="Arial" w:cs="Arial"/>
                <w:b/>
                <w:sz w:val="22"/>
                <w:szCs w:val="22"/>
              </w:rPr>
              <w:t>Cultural values, beliefs and practices</w:t>
            </w:r>
            <w:r w:rsidRPr="00D30023">
              <w:rPr>
                <w:rFonts w:ascii="Arial" w:hAnsi="Arial" w:cs="Arial"/>
                <w:sz w:val="22"/>
                <w:szCs w:val="22"/>
              </w:rPr>
              <w:t xml:space="preserve"> –about the cultural beliefs and ceremonies; about their totems and how these connect to land and water and the </w:t>
            </w:r>
            <w:r w:rsidRPr="00D30023">
              <w:rPr>
                <w:rFonts w:ascii="Arial" w:hAnsi="Arial" w:cs="Arial"/>
                <w:sz w:val="22"/>
                <w:szCs w:val="22"/>
              </w:rPr>
              <w:lastRenderedPageBreak/>
              <w:t>child’s responsibilities toward their totem. It includes stories about Dreamtime and Creation.</w:t>
            </w:r>
          </w:p>
          <w:p w14:paraId="6FBB6EA1" w14:textId="762820B2" w:rsidR="005F2086" w:rsidRPr="00624879" w:rsidRDefault="005F2086" w:rsidP="0030200A">
            <w:pPr>
              <w:pStyle w:val="ListParagraph"/>
              <w:numPr>
                <w:ilvl w:val="0"/>
                <w:numId w:val="17"/>
              </w:numPr>
              <w:spacing w:before="120" w:after="120"/>
              <w:contextualSpacing w:val="0"/>
              <w:rPr>
                <w:rFonts w:ascii="Arial" w:eastAsia="Times New Roman" w:hAnsi="Arial" w:cs="Arial"/>
                <w:sz w:val="22"/>
                <w:szCs w:val="22"/>
                <w:shd w:val="clear" w:color="auto" w:fill="FFFFFF"/>
                <w:lang w:val="en-AU"/>
              </w:rPr>
            </w:pPr>
            <w:r w:rsidRPr="00D30023">
              <w:rPr>
                <w:rFonts w:ascii="Arial" w:eastAsia="Times New Roman" w:hAnsi="Arial" w:cs="Arial"/>
                <w:sz w:val="22"/>
                <w:szCs w:val="22"/>
                <w:shd w:val="clear" w:color="auto" w:fill="FFFFFF"/>
                <w:lang w:val="en-AU"/>
              </w:rPr>
              <w:t>Some children come into your placement already having strong connections to their family and culture; while others may not be culturally connected at all. For those children with a tenuous relationship with their culture, they more concerted efforts.</w:t>
            </w:r>
          </w:p>
        </w:tc>
        <w:tc>
          <w:tcPr>
            <w:tcW w:w="5158" w:type="dxa"/>
            <w:tcBorders>
              <w:top w:val="single" w:sz="6" w:space="0" w:color="auto"/>
              <w:left w:val="single" w:sz="6" w:space="0" w:color="auto"/>
              <w:bottom w:val="single" w:sz="6" w:space="0" w:color="auto"/>
              <w:right w:val="single" w:sz="6" w:space="0" w:color="auto"/>
            </w:tcBorders>
            <w:shd w:val="clear" w:color="auto" w:fill="auto"/>
          </w:tcPr>
          <w:p w14:paraId="04900516" w14:textId="348BA006" w:rsidR="005F2086" w:rsidRPr="00D30023" w:rsidRDefault="00624879" w:rsidP="0030200A">
            <w:pPr>
              <w:spacing w:before="120" w:after="120"/>
              <w:rPr>
                <w:rFonts w:ascii="Arial" w:hAnsi="Arial" w:cs="Arial"/>
                <w:noProof/>
                <w:sz w:val="22"/>
                <w:szCs w:val="22"/>
              </w:rPr>
            </w:pPr>
            <w:r w:rsidRPr="00624879">
              <w:rPr>
                <w:rFonts w:ascii="Arial" w:hAnsi="Arial" w:cs="Arial"/>
                <w:noProof/>
                <w:sz w:val="22"/>
                <w:szCs w:val="22"/>
                <w:lang w:val="en-AU" w:eastAsia="en-AU"/>
              </w:rPr>
              <w:lastRenderedPageBreak/>
              <w:drawing>
                <wp:inline distT="0" distB="0" distL="0" distR="0" wp14:anchorId="6B86DF44" wp14:editId="666ACC16">
                  <wp:extent cx="3093491" cy="2320119"/>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97005" cy="2322754"/>
                          </a:xfrm>
                          <a:prstGeom prst="rect">
                            <a:avLst/>
                          </a:prstGeom>
                        </pic:spPr>
                      </pic:pic>
                    </a:graphicData>
                  </a:graphic>
                </wp:inline>
              </w:drawing>
            </w:r>
          </w:p>
        </w:tc>
      </w:tr>
    </w:tbl>
    <w:p w14:paraId="4F1DB9A6" w14:textId="77777777" w:rsidR="0030200A" w:rsidRDefault="0030200A">
      <w:pPr>
        <w:sectPr w:rsidR="0030200A" w:rsidSect="0030200A">
          <w:headerReference w:type="default" r:id="rId25"/>
          <w:footerReference w:type="even" r:id="rId26"/>
          <w:footerReference w:type="default" r:id="rId27"/>
          <w:pgSz w:w="16820" w:h="11900" w:orient="landscape"/>
          <w:pgMar w:top="1418" w:right="1247" w:bottom="1418" w:left="1440" w:header="708" w:footer="708" w:gutter="0"/>
          <w:cols w:space="708"/>
          <w:docGrid w:linePitch="360"/>
        </w:sectPr>
      </w:pPr>
    </w:p>
    <w:tbl>
      <w:tblPr>
        <w:tblStyle w:val="TableGrid"/>
        <w:tblW w:w="10348" w:type="dxa"/>
        <w:tblInd w:w="-459" w:type="dxa"/>
        <w:tblLook w:val="04A0" w:firstRow="1" w:lastRow="0" w:firstColumn="1" w:lastColumn="0" w:noHBand="0" w:noVBand="1"/>
      </w:tblPr>
      <w:tblGrid>
        <w:gridCol w:w="10348"/>
      </w:tblGrid>
      <w:tr w:rsidR="0030200A" w14:paraId="05E383E6" w14:textId="77777777" w:rsidTr="0030200A">
        <w:tc>
          <w:tcPr>
            <w:tcW w:w="10348" w:type="dxa"/>
          </w:tcPr>
          <w:p w14:paraId="57113BB0" w14:textId="77777777" w:rsidR="0030200A" w:rsidRPr="001029ED" w:rsidRDefault="0030200A" w:rsidP="0030200A">
            <w:pPr>
              <w:spacing w:before="120" w:after="120" w:line="276" w:lineRule="auto"/>
              <w:rPr>
                <w:rFonts w:ascii="Arial" w:hAnsi="Arial" w:cs="Arial"/>
                <w:bCs/>
                <w:i/>
                <w:sz w:val="28"/>
                <w:szCs w:val="28"/>
                <w:lang w:val="en-AU"/>
              </w:rPr>
            </w:pPr>
            <w:r w:rsidRPr="001029ED">
              <w:rPr>
                <w:rFonts w:ascii="Arial" w:hAnsi="Arial" w:cs="Arial"/>
                <w:bCs/>
                <w:i/>
                <w:sz w:val="28"/>
                <w:szCs w:val="28"/>
                <w:lang w:val="en-AU"/>
              </w:rPr>
              <w:lastRenderedPageBreak/>
              <w:t xml:space="preserve">The remainder of the workshop </w:t>
            </w:r>
            <w:r>
              <w:rPr>
                <w:rFonts w:ascii="Arial" w:hAnsi="Arial" w:cs="Arial"/>
                <w:bCs/>
                <w:i/>
                <w:sz w:val="28"/>
                <w:szCs w:val="28"/>
                <w:lang w:val="en-AU"/>
              </w:rPr>
              <w:t>requires attendance of between 3 to 5</w:t>
            </w:r>
            <w:r w:rsidRPr="001029ED">
              <w:rPr>
                <w:rFonts w:ascii="Arial" w:hAnsi="Arial" w:cs="Arial"/>
                <w:bCs/>
                <w:i/>
                <w:sz w:val="28"/>
                <w:szCs w:val="28"/>
                <w:lang w:val="en-AU"/>
              </w:rPr>
              <w:t xml:space="preserve"> selected guests, who will speak about their experiences, ideas and resources they have used to assist an Aboriginal and Torres Strait child to maintain connections to their culture and community. </w:t>
            </w:r>
          </w:p>
          <w:p w14:paraId="66D9963C" w14:textId="77777777" w:rsidR="0030200A" w:rsidRPr="001029ED" w:rsidRDefault="0030200A" w:rsidP="0030200A">
            <w:pPr>
              <w:spacing w:before="120" w:after="120" w:line="276" w:lineRule="auto"/>
              <w:rPr>
                <w:rFonts w:ascii="Arial" w:hAnsi="Arial" w:cs="Arial"/>
                <w:bCs/>
                <w:i/>
                <w:sz w:val="28"/>
                <w:szCs w:val="28"/>
                <w:lang w:val="en-AU"/>
              </w:rPr>
            </w:pPr>
            <w:r w:rsidRPr="001029ED">
              <w:rPr>
                <w:rFonts w:ascii="Arial" w:hAnsi="Arial" w:cs="Arial"/>
                <w:bCs/>
                <w:i/>
                <w:sz w:val="28"/>
                <w:szCs w:val="28"/>
                <w:lang w:val="en-AU"/>
              </w:rPr>
              <w:t xml:space="preserve">It is highly recommended that guests include at least one non-Indigenous carer who has solid experiences looking after an Aboriginal or Torres Strait Islander child. Other guests could be drawn from any combination of: </w:t>
            </w:r>
          </w:p>
          <w:p w14:paraId="446579C0" w14:textId="06D85BCA" w:rsidR="0030200A" w:rsidRPr="001029ED" w:rsidRDefault="0030200A" w:rsidP="0030200A">
            <w:pPr>
              <w:pStyle w:val="ListParagraph"/>
              <w:numPr>
                <w:ilvl w:val="0"/>
                <w:numId w:val="14"/>
              </w:numPr>
              <w:spacing w:before="120" w:after="120" w:line="276" w:lineRule="auto"/>
              <w:contextualSpacing w:val="0"/>
              <w:rPr>
                <w:rFonts w:ascii="Arial" w:hAnsi="Arial" w:cs="Arial"/>
                <w:bCs/>
                <w:i/>
                <w:sz w:val="28"/>
                <w:szCs w:val="28"/>
                <w:lang w:val="en-AU"/>
              </w:rPr>
            </w:pPr>
            <w:r w:rsidRPr="001029ED">
              <w:rPr>
                <w:rFonts w:ascii="Arial" w:hAnsi="Arial" w:cs="Arial"/>
                <w:bCs/>
                <w:i/>
                <w:sz w:val="28"/>
                <w:szCs w:val="28"/>
                <w:lang w:val="en-AU"/>
              </w:rPr>
              <w:t>an Aboriginal or Torres Strait Islander c</w:t>
            </w:r>
            <w:r w:rsidR="00135D03">
              <w:rPr>
                <w:rFonts w:ascii="Arial" w:hAnsi="Arial" w:cs="Arial"/>
                <w:bCs/>
                <w:i/>
                <w:sz w:val="28"/>
                <w:szCs w:val="28"/>
                <w:lang w:val="en-AU"/>
              </w:rPr>
              <w:t xml:space="preserve">arer who is providing care for </w:t>
            </w:r>
            <w:r w:rsidRPr="001029ED">
              <w:rPr>
                <w:rFonts w:ascii="Arial" w:hAnsi="Arial" w:cs="Arial"/>
                <w:bCs/>
                <w:i/>
                <w:sz w:val="28"/>
                <w:szCs w:val="28"/>
                <w:lang w:val="en-AU"/>
              </w:rPr>
              <w:t xml:space="preserve">an Aboriginal and/or Torres Strait Islander child </w:t>
            </w:r>
          </w:p>
          <w:p w14:paraId="03FCA18E" w14:textId="77777777" w:rsidR="0030200A" w:rsidRPr="001029ED" w:rsidRDefault="0030200A" w:rsidP="0030200A">
            <w:pPr>
              <w:pStyle w:val="ListParagraph"/>
              <w:numPr>
                <w:ilvl w:val="0"/>
                <w:numId w:val="14"/>
              </w:numPr>
              <w:spacing w:before="120" w:after="120" w:line="276" w:lineRule="auto"/>
              <w:contextualSpacing w:val="0"/>
              <w:rPr>
                <w:rFonts w:ascii="Arial" w:hAnsi="Arial" w:cs="Arial"/>
                <w:bCs/>
                <w:i/>
                <w:sz w:val="28"/>
                <w:szCs w:val="28"/>
                <w:lang w:val="en-AU"/>
              </w:rPr>
            </w:pPr>
            <w:r w:rsidRPr="001029ED">
              <w:rPr>
                <w:rFonts w:ascii="Arial" w:hAnsi="Arial" w:cs="Arial"/>
                <w:bCs/>
                <w:i/>
                <w:sz w:val="28"/>
                <w:szCs w:val="28"/>
                <w:lang w:val="en-AU"/>
              </w:rPr>
              <w:t>a Co-ordinator or Support Worker from the local Indigenous Foster and Kinship Care Service</w:t>
            </w:r>
          </w:p>
          <w:p w14:paraId="0DCE8028" w14:textId="77777777" w:rsidR="0030200A" w:rsidRPr="001029ED" w:rsidRDefault="0030200A" w:rsidP="0030200A">
            <w:pPr>
              <w:pStyle w:val="ListParagraph"/>
              <w:numPr>
                <w:ilvl w:val="0"/>
                <w:numId w:val="14"/>
              </w:numPr>
              <w:spacing w:before="120" w:after="120" w:line="276" w:lineRule="auto"/>
              <w:contextualSpacing w:val="0"/>
              <w:rPr>
                <w:rFonts w:ascii="Arial" w:hAnsi="Arial" w:cs="Arial"/>
                <w:bCs/>
                <w:i/>
                <w:sz w:val="28"/>
                <w:szCs w:val="28"/>
                <w:lang w:val="en-AU"/>
              </w:rPr>
            </w:pPr>
            <w:proofErr w:type="gramStart"/>
            <w:r w:rsidRPr="001029ED">
              <w:rPr>
                <w:rFonts w:ascii="Arial" w:hAnsi="Arial" w:cs="Arial"/>
                <w:bCs/>
                <w:i/>
                <w:sz w:val="28"/>
                <w:szCs w:val="28"/>
                <w:lang w:val="en-AU"/>
              </w:rPr>
              <w:t>a</w:t>
            </w:r>
            <w:proofErr w:type="gramEnd"/>
            <w:r w:rsidRPr="001029ED">
              <w:rPr>
                <w:rFonts w:ascii="Arial" w:hAnsi="Arial" w:cs="Arial"/>
                <w:bCs/>
                <w:i/>
                <w:sz w:val="28"/>
                <w:szCs w:val="28"/>
                <w:lang w:val="en-AU"/>
              </w:rPr>
              <w:t xml:space="preserve"> Co-ordinator from the local Recognised Entity. </w:t>
            </w:r>
          </w:p>
          <w:p w14:paraId="05394DA2" w14:textId="77777777" w:rsidR="0030200A" w:rsidRPr="0059192E" w:rsidRDefault="0030200A" w:rsidP="0030200A">
            <w:pPr>
              <w:spacing w:before="120" w:after="120"/>
              <w:rPr>
                <w:rFonts w:ascii="Arial" w:hAnsi="Arial" w:cs="Arial"/>
                <w:b/>
                <w:bCs/>
                <w:lang w:val="en-AU"/>
              </w:rPr>
            </w:pPr>
            <w:r w:rsidRPr="0059192E">
              <w:rPr>
                <w:rFonts w:ascii="Arial" w:hAnsi="Arial" w:cs="Arial"/>
                <w:b/>
                <w:bCs/>
                <w:lang w:val="en-AU"/>
              </w:rPr>
              <w:t>16    Introduction of guests</w:t>
            </w:r>
            <w:r>
              <w:rPr>
                <w:rFonts w:ascii="Arial" w:hAnsi="Arial" w:cs="Arial"/>
                <w:b/>
                <w:bCs/>
                <w:lang w:val="en-AU"/>
              </w:rPr>
              <w:t xml:space="preserve">  (10 minutes)</w:t>
            </w:r>
          </w:p>
          <w:p w14:paraId="4E0D9F9C" w14:textId="77777777" w:rsidR="0030200A" w:rsidRPr="00895AE4" w:rsidRDefault="0030200A" w:rsidP="0030200A">
            <w:pPr>
              <w:spacing w:before="120" w:after="120"/>
              <w:rPr>
                <w:rFonts w:ascii="Arial" w:hAnsi="Arial" w:cs="Arial"/>
                <w:bCs/>
                <w:i/>
                <w:sz w:val="22"/>
                <w:szCs w:val="22"/>
                <w:lang w:val="en-AU"/>
              </w:rPr>
            </w:pPr>
            <w:r w:rsidRPr="00895AE4">
              <w:rPr>
                <w:rFonts w:ascii="Arial" w:hAnsi="Arial" w:cs="Arial"/>
                <w:b/>
                <w:bCs/>
                <w:sz w:val="22"/>
                <w:szCs w:val="22"/>
                <w:lang w:val="en-AU"/>
              </w:rPr>
              <w:t xml:space="preserve">Introduce each guest </w:t>
            </w:r>
            <w:r w:rsidRPr="00895AE4">
              <w:rPr>
                <w:rFonts w:ascii="Arial" w:hAnsi="Arial" w:cs="Arial"/>
                <w:bCs/>
                <w:i/>
                <w:sz w:val="22"/>
                <w:szCs w:val="22"/>
                <w:lang w:val="en-AU"/>
              </w:rPr>
              <w:t>– their</w:t>
            </w:r>
            <w:r w:rsidRPr="00895AE4">
              <w:rPr>
                <w:rFonts w:ascii="Arial" w:hAnsi="Arial" w:cs="Arial"/>
                <w:b/>
                <w:bCs/>
                <w:sz w:val="22"/>
                <w:szCs w:val="22"/>
                <w:lang w:val="en-AU"/>
              </w:rPr>
              <w:t xml:space="preserve"> </w:t>
            </w:r>
            <w:r w:rsidRPr="00895AE4">
              <w:rPr>
                <w:rFonts w:ascii="Arial" w:hAnsi="Arial" w:cs="Arial"/>
                <w:bCs/>
                <w:i/>
                <w:sz w:val="22"/>
                <w:szCs w:val="22"/>
                <w:lang w:val="en-AU"/>
              </w:rPr>
              <w:t>name, role, and if a carer how long they have been a carer; the age and gender of the Aboriginal or Torres Strait Islander child/</w:t>
            </w:r>
            <w:proofErr w:type="spellStart"/>
            <w:r w:rsidRPr="00895AE4">
              <w:rPr>
                <w:rFonts w:ascii="Arial" w:hAnsi="Arial" w:cs="Arial"/>
                <w:bCs/>
                <w:i/>
                <w:sz w:val="22"/>
                <w:szCs w:val="22"/>
                <w:lang w:val="en-AU"/>
              </w:rPr>
              <w:t>ren</w:t>
            </w:r>
            <w:proofErr w:type="spellEnd"/>
            <w:r w:rsidRPr="00895AE4">
              <w:rPr>
                <w:rFonts w:ascii="Arial" w:hAnsi="Arial" w:cs="Arial"/>
                <w:bCs/>
                <w:i/>
                <w:sz w:val="22"/>
                <w:szCs w:val="22"/>
                <w:lang w:val="en-AU"/>
              </w:rPr>
              <w:t xml:space="preserve"> they are caring for or have provided care for</w:t>
            </w:r>
            <w:r w:rsidRPr="00895AE4">
              <w:rPr>
                <w:rFonts w:ascii="Arial" w:hAnsi="Arial" w:cs="Arial"/>
                <w:bCs/>
                <w:sz w:val="22"/>
                <w:szCs w:val="22"/>
                <w:lang w:val="en-AU"/>
              </w:rPr>
              <w:t xml:space="preserve">. </w:t>
            </w:r>
            <w:r w:rsidRPr="00895AE4">
              <w:rPr>
                <w:rFonts w:ascii="Arial" w:hAnsi="Arial" w:cs="Arial"/>
                <w:bCs/>
                <w:i/>
                <w:sz w:val="22"/>
                <w:szCs w:val="22"/>
                <w:lang w:val="en-AU"/>
              </w:rPr>
              <w:t xml:space="preserve">For staff members of the Recognised Entity or Indigenous Foster and Kinship Care Service – their introduction could make reference to where they work, their role, how long they have been there. Invite each guest to provide additional information about </w:t>
            </w:r>
            <w:proofErr w:type="gramStart"/>
            <w:r w:rsidRPr="00895AE4">
              <w:rPr>
                <w:rFonts w:ascii="Arial" w:hAnsi="Arial" w:cs="Arial"/>
                <w:bCs/>
                <w:i/>
                <w:sz w:val="22"/>
                <w:szCs w:val="22"/>
                <w:lang w:val="en-AU"/>
              </w:rPr>
              <w:t>themselves</w:t>
            </w:r>
            <w:proofErr w:type="gramEnd"/>
            <w:r w:rsidRPr="00895AE4">
              <w:rPr>
                <w:rFonts w:ascii="Arial" w:hAnsi="Arial" w:cs="Arial"/>
                <w:bCs/>
                <w:i/>
                <w:sz w:val="22"/>
                <w:szCs w:val="22"/>
                <w:lang w:val="en-AU"/>
              </w:rPr>
              <w:t>.</w:t>
            </w:r>
            <w:r w:rsidRPr="00895AE4">
              <w:rPr>
                <w:rFonts w:ascii="Arial" w:hAnsi="Arial" w:cs="Arial"/>
                <w:bCs/>
                <w:i/>
                <w:sz w:val="22"/>
                <w:szCs w:val="22"/>
                <w:highlight w:val="yellow"/>
                <w:lang w:val="en-AU"/>
              </w:rPr>
              <w:t xml:space="preserve"> </w:t>
            </w:r>
          </w:p>
          <w:p w14:paraId="539AE97E" w14:textId="77777777" w:rsidR="0030200A" w:rsidRDefault="0030200A" w:rsidP="0030200A">
            <w:pPr>
              <w:spacing w:before="120" w:after="120"/>
              <w:rPr>
                <w:rFonts w:ascii="Arial" w:hAnsi="Arial" w:cs="Arial"/>
                <w:bCs/>
                <w:i/>
                <w:sz w:val="22"/>
                <w:szCs w:val="22"/>
                <w:lang w:val="en-AU"/>
              </w:rPr>
            </w:pPr>
            <w:r w:rsidRPr="00B45C7E">
              <w:rPr>
                <w:rFonts w:ascii="Arial" w:hAnsi="Arial" w:cs="Arial"/>
                <w:bCs/>
                <w:i/>
                <w:sz w:val="22"/>
                <w:szCs w:val="22"/>
                <w:lang w:val="en-AU"/>
              </w:rPr>
              <w:t>E</w:t>
            </w:r>
            <w:r>
              <w:rPr>
                <w:rFonts w:ascii="Arial" w:hAnsi="Arial" w:cs="Arial"/>
                <w:bCs/>
                <w:i/>
                <w:sz w:val="22"/>
                <w:szCs w:val="22"/>
                <w:lang w:val="en-AU"/>
              </w:rPr>
              <w:t>xplain to participants the</w:t>
            </w:r>
            <w:r w:rsidRPr="00626C35">
              <w:rPr>
                <w:rFonts w:ascii="Arial" w:hAnsi="Arial" w:cs="Arial"/>
                <w:bCs/>
                <w:i/>
                <w:sz w:val="22"/>
                <w:szCs w:val="22"/>
                <w:lang w:val="en-AU"/>
              </w:rPr>
              <w:t xml:space="preserve"> role </w:t>
            </w:r>
            <w:r>
              <w:rPr>
                <w:rFonts w:ascii="Arial" w:hAnsi="Arial" w:cs="Arial"/>
                <w:bCs/>
                <w:i/>
                <w:sz w:val="22"/>
                <w:szCs w:val="22"/>
                <w:lang w:val="en-AU"/>
              </w:rPr>
              <w:t xml:space="preserve">of the guests: </w:t>
            </w:r>
          </w:p>
          <w:p w14:paraId="78FC62B5" w14:textId="77777777" w:rsidR="0030200A" w:rsidRDefault="0030200A" w:rsidP="0030200A">
            <w:pPr>
              <w:pStyle w:val="ListParagraph"/>
              <w:numPr>
                <w:ilvl w:val="0"/>
                <w:numId w:val="14"/>
              </w:numPr>
              <w:spacing w:before="120" w:after="120"/>
              <w:contextualSpacing w:val="0"/>
              <w:rPr>
                <w:rFonts w:ascii="Arial" w:hAnsi="Arial" w:cs="Arial"/>
                <w:bCs/>
                <w:i/>
                <w:sz w:val="22"/>
                <w:szCs w:val="22"/>
                <w:lang w:val="en-AU"/>
              </w:rPr>
            </w:pPr>
            <w:r>
              <w:rPr>
                <w:rFonts w:ascii="Arial" w:hAnsi="Arial" w:cs="Arial"/>
                <w:bCs/>
                <w:i/>
                <w:sz w:val="22"/>
                <w:szCs w:val="22"/>
                <w:lang w:val="en-AU"/>
              </w:rPr>
              <w:t xml:space="preserve">That they have been invited to attend the remainder of the session because of the experience and knowledge they have acquired, due to their direct hands on role in working with Aboriginal and/or Torres Strait Islander children, assisting them in their connections and cultural identity. </w:t>
            </w:r>
          </w:p>
          <w:p w14:paraId="11D079F6" w14:textId="51AB7722" w:rsidR="0030200A" w:rsidRPr="0030200A" w:rsidRDefault="0030200A" w:rsidP="0030200A">
            <w:pPr>
              <w:pStyle w:val="ListParagraph"/>
              <w:numPr>
                <w:ilvl w:val="0"/>
                <w:numId w:val="14"/>
              </w:numPr>
              <w:spacing w:before="120" w:after="120"/>
              <w:contextualSpacing w:val="0"/>
              <w:rPr>
                <w:rFonts w:ascii="Arial" w:hAnsi="Arial" w:cs="Arial"/>
                <w:bCs/>
                <w:i/>
                <w:sz w:val="22"/>
                <w:szCs w:val="22"/>
                <w:lang w:val="en-AU"/>
              </w:rPr>
            </w:pPr>
            <w:r>
              <w:rPr>
                <w:rFonts w:ascii="Arial" w:hAnsi="Arial" w:cs="Arial"/>
                <w:bCs/>
                <w:i/>
                <w:sz w:val="22"/>
                <w:szCs w:val="22"/>
                <w:lang w:val="en-AU"/>
              </w:rPr>
              <w:t xml:space="preserve">For the next activity they will each be joining a table group, contributing to and stimulating your discussions. </w:t>
            </w:r>
          </w:p>
        </w:tc>
      </w:tr>
      <w:tr w:rsidR="0030200A" w14:paraId="504A5A4F" w14:textId="77777777" w:rsidTr="0030200A">
        <w:tc>
          <w:tcPr>
            <w:tcW w:w="10348" w:type="dxa"/>
          </w:tcPr>
          <w:p w14:paraId="424A1AD0" w14:textId="77777777" w:rsidR="0030200A" w:rsidRPr="004F44B4" w:rsidRDefault="0030200A" w:rsidP="0030200A">
            <w:pPr>
              <w:spacing w:before="120" w:after="120"/>
              <w:rPr>
                <w:rFonts w:ascii="Arial" w:hAnsi="Arial" w:cs="Arial"/>
                <w:b/>
                <w:bCs/>
                <w:lang w:val="en-AU"/>
              </w:rPr>
            </w:pPr>
            <w:r>
              <w:rPr>
                <w:rFonts w:ascii="Arial" w:hAnsi="Arial" w:cs="Arial"/>
                <w:b/>
                <w:bCs/>
                <w:lang w:val="en-AU"/>
              </w:rPr>
              <w:t>17     Handout of r</w:t>
            </w:r>
            <w:r w:rsidRPr="004F44B4">
              <w:rPr>
                <w:rFonts w:ascii="Arial" w:hAnsi="Arial" w:cs="Arial"/>
                <w:b/>
                <w:bCs/>
                <w:lang w:val="en-AU"/>
              </w:rPr>
              <w:t>esource</w:t>
            </w:r>
            <w:r>
              <w:rPr>
                <w:rFonts w:ascii="Arial" w:hAnsi="Arial" w:cs="Arial"/>
                <w:b/>
                <w:bCs/>
                <w:lang w:val="en-AU"/>
              </w:rPr>
              <w:t>s  (10 minutes)</w:t>
            </w:r>
          </w:p>
          <w:p w14:paraId="2B7A6D9B" w14:textId="7BADA3D2" w:rsidR="0030200A" w:rsidRDefault="0030200A" w:rsidP="0030200A">
            <w:pPr>
              <w:spacing w:before="120" w:after="120"/>
              <w:rPr>
                <w:rFonts w:ascii="Arial" w:hAnsi="Arial" w:cs="Arial"/>
                <w:bCs/>
                <w:i/>
                <w:sz w:val="22"/>
                <w:szCs w:val="22"/>
                <w:lang w:val="en-AU"/>
              </w:rPr>
            </w:pPr>
            <w:r w:rsidRPr="00BB7E76">
              <w:rPr>
                <w:rFonts w:ascii="Arial" w:hAnsi="Arial" w:cs="Arial"/>
                <w:b/>
                <w:bCs/>
                <w:sz w:val="22"/>
                <w:szCs w:val="22"/>
                <w:lang w:val="en-AU"/>
              </w:rPr>
              <w:t xml:space="preserve">Distribute ‘Handout </w:t>
            </w:r>
            <w:r w:rsidR="00DE2AB8">
              <w:rPr>
                <w:rFonts w:ascii="Arial" w:hAnsi="Arial" w:cs="Arial"/>
                <w:b/>
                <w:bCs/>
                <w:sz w:val="22"/>
                <w:szCs w:val="22"/>
                <w:lang w:val="en-AU"/>
              </w:rPr>
              <w:t>8</w:t>
            </w:r>
            <w:r w:rsidRPr="00BB7E76">
              <w:rPr>
                <w:rFonts w:ascii="Arial" w:hAnsi="Arial" w:cs="Arial"/>
                <w:b/>
                <w:bCs/>
                <w:sz w:val="22"/>
                <w:szCs w:val="22"/>
                <w:lang w:val="en-AU"/>
              </w:rPr>
              <w:t>: Enabling Aboriginal and Torres Strait Isl</w:t>
            </w:r>
            <w:r>
              <w:rPr>
                <w:rFonts w:ascii="Arial" w:hAnsi="Arial" w:cs="Arial"/>
                <w:b/>
                <w:bCs/>
                <w:sz w:val="22"/>
                <w:szCs w:val="22"/>
                <w:lang w:val="en-AU"/>
              </w:rPr>
              <w:t>ander Children to Maintain C</w:t>
            </w:r>
            <w:r w:rsidRPr="00BB7E76">
              <w:rPr>
                <w:rFonts w:ascii="Arial" w:hAnsi="Arial" w:cs="Arial"/>
                <w:b/>
                <w:bCs/>
                <w:sz w:val="22"/>
                <w:szCs w:val="22"/>
                <w:lang w:val="en-AU"/>
              </w:rPr>
              <w:t>onnections’</w:t>
            </w:r>
            <w:r w:rsidRPr="00A47F83">
              <w:rPr>
                <w:rFonts w:ascii="Arial" w:hAnsi="Arial" w:cs="Arial"/>
                <w:bCs/>
                <w:i/>
                <w:sz w:val="22"/>
                <w:szCs w:val="22"/>
                <w:lang w:val="en-AU"/>
              </w:rPr>
              <w:t>.</w:t>
            </w:r>
            <w:r w:rsidR="00D77BFD">
              <w:rPr>
                <w:rFonts w:ascii="Arial" w:hAnsi="Arial" w:cs="Arial"/>
                <w:bCs/>
                <w:i/>
                <w:sz w:val="22"/>
                <w:szCs w:val="22"/>
                <w:lang w:val="en-AU"/>
              </w:rPr>
              <w:t xml:space="preserve"> </w:t>
            </w:r>
            <w:r>
              <w:rPr>
                <w:rFonts w:ascii="Arial" w:hAnsi="Arial" w:cs="Arial"/>
                <w:bCs/>
                <w:i/>
                <w:sz w:val="22"/>
                <w:szCs w:val="22"/>
                <w:lang w:val="en-AU"/>
              </w:rPr>
              <w:t>Distribute any additional information about resources in your own locality or community – for instance pamphlets on local Indigenous Health Centre or other such services; the Recognised Entity; local cultural events and the like.</w:t>
            </w:r>
          </w:p>
          <w:p w14:paraId="2A7F1F53" w14:textId="5DDB2036" w:rsidR="0030200A" w:rsidRDefault="0030200A" w:rsidP="0030200A">
            <w:pPr>
              <w:spacing w:before="120" w:after="120"/>
              <w:rPr>
                <w:rFonts w:ascii="Arial" w:hAnsi="Arial" w:cs="Arial"/>
                <w:bCs/>
                <w:sz w:val="22"/>
                <w:szCs w:val="22"/>
                <w:lang w:val="en-AU"/>
              </w:rPr>
            </w:pPr>
            <w:r>
              <w:rPr>
                <w:rFonts w:ascii="Arial" w:hAnsi="Arial" w:cs="Arial"/>
                <w:bCs/>
                <w:sz w:val="22"/>
                <w:szCs w:val="22"/>
                <w:lang w:val="en-AU"/>
              </w:rPr>
              <w:t xml:space="preserve">Handout </w:t>
            </w:r>
            <w:r w:rsidR="00D77BFD">
              <w:rPr>
                <w:rFonts w:ascii="Arial" w:hAnsi="Arial" w:cs="Arial"/>
                <w:bCs/>
                <w:sz w:val="22"/>
                <w:szCs w:val="22"/>
                <w:lang w:val="en-AU"/>
              </w:rPr>
              <w:t>8</w:t>
            </w:r>
            <w:r w:rsidRPr="00BE5D2F">
              <w:rPr>
                <w:rFonts w:ascii="Arial" w:hAnsi="Arial" w:cs="Arial"/>
                <w:bCs/>
                <w:sz w:val="22"/>
                <w:szCs w:val="22"/>
                <w:lang w:val="en-AU"/>
              </w:rPr>
              <w:t xml:space="preserve"> provide</w:t>
            </w:r>
            <w:r>
              <w:rPr>
                <w:rFonts w:ascii="Arial" w:hAnsi="Arial" w:cs="Arial"/>
                <w:bCs/>
                <w:sz w:val="22"/>
                <w:szCs w:val="22"/>
                <w:lang w:val="en-AU"/>
              </w:rPr>
              <w:t>s a starting point to stimulate how</w:t>
            </w:r>
            <w:r w:rsidRPr="00BE5D2F">
              <w:rPr>
                <w:rFonts w:ascii="Arial" w:hAnsi="Arial" w:cs="Arial"/>
                <w:bCs/>
                <w:sz w:val="22"/>
                <w:szCs w:val="22"/>
                <w:lang w:val="en-AU"/>
              </w:rPr>
              <w:t xml:space="preserve"> carers </w:t>
            </w:r>
            <w:r>
              <w:rPr>
                <w:rFonts w:ascii="Arial" w:hAnsi="Arial" w:cs="Arial"/>
                <w:bCs/>
                <w:sz w:val="22"/>
                <w:szCs w:val="22"/>
                <w:lang w:val="en-AU"/>
              </w:rPr>
              <w:t xml:space="preserve">can </w:t>
            </w:r>
            <w:r w:rsidRPr="00BE5D2F">
              <w:rPr>
                <w:rFonts w:ascii="Arial" w:hAnsi="Arial" w:cs="Arial"/>
                <w:bCs/>
                <w:sz w:val="22"/>
                <w:szCs w:val="22"/>
                <w:lang w:val="en-AU"/>
              </w:rPr>
              <w:t>strengthen the cultural connections for the ch</w:t>
            </w:r>
            <w:r>
              <w:rPr>
                <w:rFonts w:ascii="Arial" w:hAnsi="Arial" w:cs="Arial"/>
                <w:bCs/>
                <w:sz w:val="22"/>
                <w:szCs w:val="22"/>
                <w:lang w:val="en-AU"/>
              </w:rPr>
              <w:t xml:space="preserve">ild in your care. It’s focus is more on the ‘daily care’ actions and covers </w:t>
            </w:r>
            <w:r w:rsidR="00D77BFD">
              <w:rPr>
                <w:rFonts w:ascii="Arial" w:hAnsi="Arial" w:cs="Arial"/>
                <w:bCs/>
                <w:sz w:val="22"/>
                <w:szCs w:val="22"/>
                <w:lang w:val="en-AU"/>
              </w:rPr>
              <w:t>9</w:t>
            </w:r>
            <w:r w:rsidRPr="00BE5D2F">
              <w:rPr>
                <w:rFonts w:ascii="Arial" w:hAnsi="Arial" w:cs="Arial"/>
                <w:bCs/>
                <w:sz w:val="22"/>
                <w:szCs w:val="22"/>
                <w:lang w:val="en-AU"/>
              </w:rPr>
              <w:t xml:space="preserve"> different activity streams</w:t>
            </w:r>
            <w:r>
              <w:rPr>
                <w:rFonts w:ascii="Arial" w:hAnsi="Arial" w:cs="Arial"/>
                <w:bCs/>
                <w:sz w:val="22"/>
                <w:szCs w:val="22"/>
                <w:lang w:val="en-AU"/>
              </w:rPr>
              <w:t>:</w:t>
            </w:r>
            <w:r w:rsidRPr="00BE5D2F">
              <w:rPr>
                <w:rFonts w:ascii="Arial" w:hAnsi="Arial" w:cs="Arial"/>
                <w:bCs/>
                <w:sz w:val="22"/>
                <w:szCs w:val="22"/>
                <w:lang w:val="en-AU"/>
              </w:rPr>
              <w:t xml:space="preserve"> </w:t>
            </w:r>
          </w:p>
          <w:tbl>
            <w:tblPr>
              <w:tblStyle w:val="TableGrid"/>
              <w:tblW w:w="0" w:type="auto"/>
              <w:tblInd w:w="1813" w:type="dxa"/>
              <w:tblLook w:val="04A0" w:firstRow="1" w:lastRow="0" w:firstColumn="1" w:lastColumn="0" w:noHBand="0" w:noVBand="1"/>
            </w:tblPr>
            <w:tblGrid>
              <w:gridCol w:w="2752"/>
              <w:gridCol w:w="3260"/>
            </w:tblGrid>
            <w:tr w:rsidR="0030200A" w14:paraId="275B4D8F" w14:textId="77777777" w:rsidTr="00D77BFD">
              <w:tc>
                <w:tcPr>
                  <w:tcW w:w="2752" w:type="dxa"/>
                </w:tcPr>
                <w:p w14:paraId="2134729B" w14:textId="3E955E49" w:rsidR="0030200A" w:rsidRPr="0030200A" w:rsidRDefault="0030200A" w:rsidP="0030200A">
                  <w:pPr>
                    <w:pStyle w:val="ListParagraph"/>
                    <w:numPr>
                      <w:ilvl w:val="0"/>
                      <w:numId w:val="15"/>
                    </w:numPr>
                    <w:spacing w:before="120" w:after="120"/>
                    <w:ind w:left="301" w:hanging="283"/>
                    <w:contextualSpacing w:val="0"/>
                    <w:rPr>
                      <w:rFonts w:ascii="Arial" w:hAnsi="Arial" w:cs="Arial"/>
                      <w:bCs/>
                      <w:sz w:val="22"/>
                      <w:szCs w:val="22"/>
                      <w:lang w:val="en-AU"/>
                    </w:rPr>
                  </w:pPr>
                  <w:r>
                    <w:rPr>
                      <w:rFonts w:ascii="Arial" w:hAnsi="Arial" w:cs="Arial"/>
                      <w:bCs/>
                      <w:sz w:val="22"/>
                      <w:szCs w:val="22"/>
                      <w:lang w:val="en-AU"/>
                    </w:rPr>
                    <w:t>Use of m</w:t>
                  </w:r>
                  <w:r w:rsidRPr="00F13EBE">
                    <w:rPr>
                      <w:rFonts w:ascii="Arial" w:hAnsi="Arial" w:cs="Arial"/>
                      <w:bCs/>
                      <w:sz w:val="22"/>
                      <w:szCs w:val="22"/>
                      <w:lang w:val="en-AU"/>
                    </w:rPr>
                    <w:t>edia</w:t>
                  </w:r>
                </w:p>
              </w:tc>
              <w:tc>
                <w:tcPr>
                  <w:tcW w:w="3260" w:type="dxa"/>
                </w:tcPr>
                <w:p w14:paraId="741D693D" w14:textId="12D042BE" w:rsidR="0030200A" w:rsidRPr="00F13EBE" w:rsidRDefault="00D77BFD" w:rsidP="0030200A">
                  <w:pPr>
                    <w:spacing w:before="120" w:after="120"/>
                    <w:rPr>
                      <w:rFonts w:ascii="Arial" w:hAnsi="Arial" w:cs="Arial"/>
                      <w:bCs/>
                      <w:sz w:val="22"/>
                      <w:szCs w:val="22"/>
                      <w:lang w:val="en-AU"/>
                    </w:rPr>
                  </w:pPr>
                  <w:r>
                    <w:rPr>
                      <w:rFonts w:ascii="Arial" w:hAnsi="Arial" w:cs="Arial"/>
                      <w:bCs/>
                      <w:sz w:val="22"/>
                      <w:szCs w:val="22"/>
                      <w:lang w:val="en-AU"/>
                    </w:rPr>
                    <w:t>6</w:t>
                  </w:r>
                  <w:r w:rsidR="0030200A">
                    <w:rPr>
                      <w:rFonts w:ascii="Arial" w:hAnsi="Arial" w:cs="Arial"/>
                      <w:bCs/>
                      <w:sz w:val="22"/>
                      <w:szCs w:val="22"/>
                      <w:lang w:val="en-AU"/>
                    </w:rPr>
                    <w:t>.  O</w:t>
                  </w:r>
                  <w:r w:rsidR="0030200A" w:rsidRPr="00F13EBE">
                    <w:rPr>
                      <w:rFonts w:ascii="Arial" w:hAnsi="Arial" w:cs="Arial"/>
                      <w:bCs/>
                      <w:sz w:val="22"/>
                      <w:szCs w:val="22"/>
                      <w:lang w:val="en-AU"/>
                    </w:rPr>
                    <w:t>ther activities</w:t>
                  </w:r>
                </w:p>
              </w:tc>
            </w:tr>
            <w:tr w:rsidR="0030200A" w14:paraId="04FB0B7E" w14:textId="77777777" w:rsidTr="00D77BFD">
              <w:trPr>
                <w:trHeight w:val="266"/>
              </w:trPr>
              <w:tc>
                <w:tcPr>
                  <w:tcW w:w="2752" w:type="dxa"/>
                </w:tcPr>
                <w:p w14:paraId="4E77D9A4" w14:textId="62AB3AEC" w:rsidR="0030200A" w:rsidRPr="0030200A" w:rsidRDefault="0030200A" w:rsidP="0030200A">
                  <w:pPr>
                    <w:pStyle w:val="ListParagraph"/>
                    <w:numPr>
                      <w:ilvl w:val="0"/>
                      <w:numId w:val="15"/>
                    </w:numPr>
                    <w:spacing w:before="120" w:after="120"/>
                    <w:ind w:left="301" w:hanging="283"/>
                    <w:contextualSpacing w:val="0"/>
                    <w:rPr>
                      <w:rFonts w:ascii="Arial" w:hAnsi="Arial" w:cs="Arial"/>
                      <w:bCs/>
                      <w:sz w:val="22"/>
                      <w:szCs w:val="22"/>
                      <w:lang w:val="en-AU"/>
                    </w:rPr>
                  </w:pPr>
                  <w:r>
                    <w:rPr>
                      <w:rFonts w:ascii="Arial" w:hAnsi="Arial" w:cs="Arial"/>
                      <w:bCs/>
                      <w:sz w:val="22"/>
                      <w:szCs w:val="22"/>
                      <w:lang w:val="en-AU"/>
                    </w:rPr>
                    <w:t>Use of m</w:t>
                  </w:r>
                  <w:r w:rsidRPr="00F13EBE">
                    <w:rPr>
                      <w:rFonts w:ascii="Arial" w:hAnsi="Arial" w:cs="Arial"/>
                      <w:bCs/>
                      <w:sz w:val="22"/>
                      <w:szCs w:val="22"/>
                      <w:lang w:val="en-AU"/>
                    </w:rPr>
                    <w:t>usic</w:t>
                  </w:r>
                </w:p>
              </w:tc>
              <w:tc>
                <w:tcPr>
                  <w:tcW w:w="3260" w:type="dxa"/>
                </w:tcPr>
                <w:p w14:paraId="66E547A9" w14:textId="59E92D86" w:rsidR="0030200A" w:rsidRDefault="00D77BFD" w:rsidP="0030200A">
                  <w:pPr>
                    <w:spacing w:before="120" w:after="120"/>
                    <w:rPr>
                      <w:rFonts w:ascii="Arial" w:hAnsi="Arial" w:cs="Arial"/>
                      <w:bCs/>
                      <w:sz w:val="22"/>
                      <w:szCs w:val="22"/>
                      <w:lang w:val="en-AU"/>
                    </w:rPr>
                  </w:pPr>
                  <w:r>
                    <w:rPr>
                      <w:rFonts w:ascii="Arial" w:hAnsi="Arial" w:cs="Arial"/>
                      <w:bCs/>
                      <w:sz w:val="22"/>
                      <w:szCs w:val="22"/>
                      <w:lang w:val="en-AU"/>
                    </w:rPr>
                    <w:t>7</w:t>
                  </w:r>
                  <w:r w:rsidR="0030200A">
                    <w:rPr>
                      <w:rFonts w:ascii="Arial" w:hAnsi="Arial" w:cs="Arial"/>
                      <w:bCs/>
                      <w:sz w:val="22"/>
                      <w:szCs w:val="22"/>
                      <w:lang w:val="en-AU"/>
                    </w:rPr>
                    <w:t>.  Sport</w:t>
                  </w:r>
                </w:p>
              </w:tc>
            </w:tr>
            <w:tr w:rsidR="0030200A" w14:paraId="18115184" w14:textId="77777777" w:rsidTr="00D77BFD">
              <w:tc>
                <w:tcPr>
                  <w:tcW w:w="2752" w:type="dxa"/>
                </w:tcPr>
                <w:p w14:paraId="1D9A0DE3" w14:textId="348D4711" w:rsidR="0030200A" w:rsidRPr="0030200A" w:rsidRDefault="0030200A" w:rsidP="0030200A">
                  <w:pPr>
                    <w:pStyle w:val="ListParagraph"/>
                    <w:numPr>
                      <w:ilvl w:val="0"/>
                      <w:numId w:val="15"/>
                    </w:numPr>
                    <w:spacing w:before="120" w:after="120"/>
                    <w:ind w:left="301" w:hanging="283"/>
                    <w:contextualSpacing w:val="0"/>
                    <w:rPr>
                      <w:rFonts w:ascii="Arial" w:hAnsi="Arial" w:cs="Arial"/>
                      <w:bCs/>
                      <w:sz w:val="22"/>
                      <w:szCs w:val="22"/>
                      <w:lang w:val="en-AU"/>
                    </w:rPr>
                  </w:pPr>
                  <w:r>
                    <w:rPr>
                      <w:rFonts w:ascii="Arial" w:hAnsi="Arial" w:cs="Arial"/>
                      <w:bCs/>
                      <w:sz w:val="22"/>
                      <w:szCs w:val="22"/>
                      <w:lang w:val="en-AU"/>
                    </w:rPr>
                    <w:t>B</w:t>
                  </w:r>
                  <w:r w:rsidRPr="00F13EBE">
                    <w:rPr>
                      <w:rFonts w:ascii="Arial" w:hAnsi="Arial" w:cs="Arial"/>
                      <w:bCs/>
                      <w:sz w:val="22"/>
                      <w:szCs w:val="22"/>
                      <w:lang w:val="en-AU"/>
                    </w:rPr>
                    <w:t>ooks</w:t>
                  </w:r>
                </w:p>
              </w:tc>
              <w:tc>
                <w:tcPr>
                  <w:tcW w:w="3260" w:type="dxa"/>
                </w:tcPr>
                <w:p w14:paraId="3A1378E2" w14:textId="2D508D1E" w:rsidR="0030200A" w:rsidRDefault="00D77BFD" w:rsidP="0030200A">
                  <w:pPr>
                    <w:spacing w:before="120" w:after="120"/>
                    <w:rPr>
                      <w:rFonts w:ascii="Arial" w:hAnsi="Arial" w:cs="Arial"/>
                      <w:bCs/>
                      <w:sz w:val="22"/>
                      <w:szCs w:val="22"/>
                      <w:lang w:val="en-AU"/>
                    </w:rPr>
                  </w:pPr>
                  <w:r>
                    <w:rPr>
                      <w:rFonts w:ascii="Arial" w:hAnsi="Arial" w:cs="Arial"/>
                      <w:bCs/>
                      <w:sz w:val="22"/>
                      <w:szCs w:val="22"/>
                      <w:lang w:val="en-AU"/>
                    </w:rPr>
                    <w:t>8</w:t>
                  </w:r>
                  <w:r w:rsidR="0030200A">
                    <w:rPr>
                      <w:rFonts w:ascii="Arial" w:hAnsi="Arial" w:cs="Arial"/>
                      <w:bCs/>
                      <w:sz w:val="22"/>
                      <w:szCs w:val="22"/>
                      <w:lang w:val="en-AU"/>
                    </w:rPr>
                    <w:t>.  Local cultural centres</w:t>
                  </w:r>
                </w:p>
              </w:tc>
            </w:tr>
            <w:tr w:rsidR="0030200A" w:rsidRPr="00D77BFD" w14:paraId="57723433" w14:textId="77777777" w:rsidTr="00D77BFD">
              <w:tc>
                <w:tcPr>
                  <w:tcW w:w="2752" w:type="dxa"/>
                </w:tcPr>
                <w:p w14:paraId="6B70FF81" w14:textId="77777777" w:rsidR="0030200A" w:rsidRPr="00F13EBE" w:rsidRDefault="0030200A" w:rsidP="0030200A">
                  <w:pPr>
                    <w:pStyle w:val="ListParagraph"/>
                    <w:numPr>
                      <w:ilvl w:val="0"/>
                      <w:numId w:val="15"/>
                    </w:numPr>
                    <w:spacing w:before="120" w:after="120"/>
                    <w:ind w:left="301" w:hanging="283"/>
                    <w:contextualSpacing w:val="0"/>
                    <w:rPr>
                      <w:rFonts w:ascii="Arial" w:hAnsi="Arial" w:cs="Arial"/>
                      <w:bCs/>
                      <w:sz w:val="22"/>
                      <w:szCs w:val="22"/>
                      <w:lang w:val="en-AU"/>
                    </w:rPr>
                  </w:pPr>
                  <w:r>
                    <w:rPr>
                      <w:rFonts w:ascii="Arial" w:hAnsi="Arial" w:cs="Arial"/>
                      <w:bCs/>
                      <w:sz w:val="22"/>
                      <w:szCs w:val="22"/>
                      <w:lang w:val="en-AU"/>
                    </w:rPr>
                    <w:t>G</w:t>
                  </w:r>
                  <w:r w:rsidRPr="00F13EBE">
                    <w:rPr>
                      <w:rFonts w:ascii="Arial" w:hAnsi="Arial" w:cs="Arial"/>
                      <w:bCs/>
                      <w:sz w:val="22"/>
                      <w:szCs w:val="22"/>
                      <w:lang w:val="en-AU"/>
                    </w:rPr>
                    <w:t>ames/toys</w:t>
                  </w:r>
                </w:p>
              </w:tc>
              <w:tc>
                <w:tcPr>
                  <w:tcW w:w="3260" w:type="dxa"/>
                  <w:tcBorders>
                    <w:bottom w:val="single" w:sz="4" w:space="0" w:color="auto"/>
                  </w:tcBorders>
                </w:tcPr>
                <w:p w14:paraId="49DDA791" w14:textId="05EDFD72" w:rsidR="0030200A" w:rsidRPr="00D77BFD" w:rsidRDefault="0030200A" w:rsidP="00D77BFD">
                  <w:pPr>
                    <w:pStyle w:val="ListParagraph"/>
                    <w:numPr>
                      <w:ilvl w:val="0"/>
                      <w:numId w:val="44"/>
                    </w:numPr>
                    <w:spacing w:before="120" w:after="120"/>
                    <w:ind w:left="318" w:hanging="284"/>
                    <w:contextualSpacing w:val="0"/>
                    <w:rPr>
                      <w:rFonts w:ascii="Arial" w:hAnsi="Arial" w:cs="Arial"/>
                      <w:bCs/>
                      <w:sz w:val="22"/>
                      <w:szCs w:val="22"/>
                      <w:lang w:val="en-AU"/>
                    </w:rPr>
                  </w:pPr>
                  <w:r w:rsidRPr="00D77BFD">
                    <w:rPr>
                      <w:rFonts w:ascii="Arial" w:hAnsi="Arial" w:cs="Arial"/>
                      <w:bCs/>
                      <w:sz w:val="22"/>
                      <w:szCs w:val="22"/>
                      <w:lang w:val="en-AU"/>
                    </w:rPr>
                    <w:t>Local cultural festivals</w:t>
                  </w:r>
                </w:p>
              </w:tc>
            </w:tr>
            <w:tr w:rsidR="00D77BFD" w14:paraId="346D4DB6" w14:textId="77777777" w:rsidTr="00D77BFD">
              <w:tc>
                <w:tcPr>
                  <w:tcW w:w="2752" w:type="dxa"/>
                </w:tcPr>
                <w:p w14:paraId="486CC284" w14:textId="694ABB88" w:rsidR="00D77BFD" w:rsidRPr="00D77BFD" w:rsidRDefault="00D77BFD" w:rsidP="00D77BFD">
                  <w:pPr>
                    <w:pStyle w:val="ListParagraph"/>
                    <w:numPr>
                      <w:ilvl w:val="0"/>
                      <w:numId w:val="15"/>
                    </w:numPr>
                    <w:spacing w:before="120" w:after="120"/>
                    <w:ind w:left="376" w:hanging="376"/>
                    <w:contextualSpacing w:val="0"/>
                    <w:rPr>
                      <w:rFonts w:ascii="Arial" w:hAnsi="Arial" w:cs="Arial"/>
                      <w:bCs/>
                      <w:sz w:val="22"/>
                      <w:szCs w:val="22"/>
                      <w:lang w:val="en-AU"/>
                    </w:rPr>
                  </w:pPr>
                  <w:r w:rsidRPr="00D77BFD">
                    <w:rPr>
                      <w:rFonts w:ascii="Arial" w:hAnsi="Arial" w:cs="Arial"/>
                      <w:bCs/>
                      <w:sz w:val="22"/>
                      <w:szCs w:val="22"/>
                      <w:lang w:val="en-AU"/>
                    </w:rPr>
                    <w:t>Language</w:t>
                  </w:r>
                </w:p>
              </w:tc>
              <w:tc>
                <w:tcPr>
                  <w:tcW w:w="3260" w:type="dxa"/>
                  <w:tcBorders>
                    <w:bottom w:val="nil"/>
                    <w:right w:val="nil"/>
                  </w:tcBorders>
                </w:tcPr>
                <w:p w14:paraId="0F6F1B0C" w14:textId="77777777" w:rsidR="00D77BFD" w:rsidRPr="00D77BFD" w:rsidRDefault="00D77BFD" w:rsidP="00D77BFD">
                  <w:pPr>
                    <w:spacing w:before="120" w:after="120"/>
                    <w:ind w:left="360"/>
                    <w:rPr>
                      <w:rFonts w:ascii="Arial" w:hAnsi="Arial" w:cs="Arial"/>
                      <w:bCs/>
                      <w:sz w:val="22"/>
                      <w:szCs w:val="22"/>
                      <w:lang w:val="en-AU"/>
                    </w:rPr>
                  </w:pPr>
                </w:p>
              </w:tc>
            </w:tr>
          </w:tbl>
          <w:p w14:paraId="498EB60B" w14:textId="77777777" w:rsidR="00D77BFD" w:rsidRDefault="00D77BFD" w:rsidP="0030200A">
            <w:pPr>
              <w:spacing w:before="120" w:after="120"/>
              <w:rPr>
                <w:rFonts w:ascii="Arial" w:hAnsi="Arial" w:cs="Arial"/>
                <w:bCs/>
                <w:i/>
                <w:sz w:val="22"/>
                <w:szCs w:val="22"/>
                <w:lang w:val="en-AU"/>
              </w:rPr>
            </w:pPr>
          </w:p>
          <w:p w14:paraId="43606A06" w14:textId="77777777" w:rsidR="0030200A" w:rsidRDefault="0030200A" w:rsidP="0030200A">
            <w:pPr>
              <w:spacing w:before="120" w:after="120"/>
              <w:rPr>
                <w:rFonts w:ascii="Arial" w:hAnsi="Arial" w:cs="Arial"/>
                <w:bCs/>
                <w:i/>
                <w:sz w:val="22"/>
                <w:szCs w:val="22"/>
                <w:lang w:val="en-AU"/>
              </w:rPr>
            </w:pPr>
            <w:r>
              <w:rPr>
                <w:rFonts w:ascii="Arial" w:hAnsi="Arial" w:cs="Arial"/>
                <w:bCs/>
                <w:i/>
                <w:sz w:val="22"/>
                <w:szCs w:val="22"/>
                <w:lang w:val="en-AU"/>
              </w:rPr>
              <w:lastRenderedPageBreak/>
              <w:t>Allow 5 to 10 minutes for participants to read and discuss the handout and local materials provided. The invited guests can stimulate and focus the discussion at their respective table groups</w:t>
            </w:r>
          </w:p>
          <w:p w14:paraId="25C93CBF" w14:textId="77777777" w:rsidR="0030200A" w:rsidRDefault="0030200A" w:rsidP="0030200A">
            <w:pPr>
              <w:spacing w:before="120" w:after="120"/>
              <w:rPr>
                <w:rFonts w:ascii="Arial" w:hAnsi="Arial" w:cs="Arial"/>
                <w:bCs/>
                <w:i/>
                <w:sz w:val="22"/>
                <w:szCs w:val="22"/>
                <w:lang w:val="en-AU"/>
              </w:rPr>
            </w:pPr>
            <w:r>
              <w:rPr>
                <w:rFonts w:ascii="Arial" w:hAnsi="Arial" w:cs="Arial"/>
                <w:bCs/>
                <w:i/>
                <w:sz w:val="22"/>
                <w:szCs w:val="22"/>
                <w:lang w:val="en-AU"/>
              </w:rPr>
              <w:t>Emphasise the following points:</w:t>
            </w:r>
          </w:p>
          <w:p w14:paraId="342C3B56" w14:textId="77777777" w:rsidR="0030200A" w:rsidRDefault="0030200A" w:rsidP="0030200A">
            <w:pPr>
              <w:pStyle w:val="ListParagraph"/>
              <w:numPr>
                <w:ilvl w:val="0"/>
                <w:numId w:val="5"/>
              </w:numPr>
              <w:spacing w:before="120" w:after="120"/>
              <w:contextualSpacing w:val="0"/>
              <w:rPr>
                <w:rFonts w:ascii="Arial" w:hAnsi="Arial" w:cs="Arial"/>
                <w:bCs/>
                <w:sz w:val="22"/>
                <w:szCs w:val="22"/>
                <w:lang w:val="en-AU"/>
              </w:rPr>
            </w:pPr>
            <w:r w:rsidRPr="00BB7E76">
              <w:rPr>
                <w:rFonts w:ascii="Arial" w:hAnsi="Arial" w:cs="Arial"/>
                <w:bCs/>
                <w:sz w:val="22"/>
                <w:szCs w:val="22"/>
                <w:lang w:val="en-AU"/>
              </w:rPr>
              <w:t xml:space="preserve">This information is </w:t>
            </w:r>
            <w:r w:rsidRPr="00F272A7">
              <w:rPr>
                <w:rFonts w:ascii="Arial" w:hAnsi="Arial" w:cs="Arial"/>
                <w:bCs/>
                <w:sz w:val="22"/>
                <w:szCs w:val="22"/>
                <w:u w:val="single"/>
                <w:lang w:val="en-AU"/>
              </w:rPr>
              <w:t>not</w:t>
            </w:r>
            <w:r w:rsidRPr="00BB7E76">
              <w:rPr>
                <w:rFonts w:ascii="Arial" w:hAnsi="Arial" w:cs="Arial"/>
                <w:bCs/>
                <w:sz w:val="22"/>
                <w:szCs w:val="22"/>
                <w:lang w:val="en-AU"/>
              </w:rPr>
              <w:t xml:space="preserve"> a comprehensive </w:t>
            </w:r>
            <w:r>
              <w:rPr>
                <w:rFonts w:ascii="Arial" w:hAnsi="Arial" w:cs="Arial"/>
                <w:bCs/>
                <w:sz w:val="22"/>
                <w:szCs w:val="22"/>
                <w:lang w:val="en-AU"/>
              </w:rPr>
              <w:t xml:space="preserve">resource </w:t>
            </w:r>
            <w:r w:rsidRPr="00BB7E76">
              <w:rPr>
                <w:rFonts w:ascii="Arial" w:hAnsi="Arial" w:cs="Arial"/>
                <w:bCs/>
                <w:sz w:val="22"/>
                <w:szCs w:val="22"/>
                <w:lang w:val="en-AU"/>
              </w:rPr>
              <w:t>list.</w:t>
            </w:r>
          </w:p>
          <w:p w14:paraId="67AA1FD8" w14:textId="77777777" w:rsidR="0030200A" w:rsidRDefault="0030200A" w:rsidP="0030200A">
            <w:pPr>
              <w:pStyle w:val="ListParagraph"/>
              <w:numPr>
                <w:ilvl w:val="0"/>
                <w:numId w:val="5"/>
              </w:numPr>
              <w:spacing w:before="120" w:after="120"/>
              <w:contextualSpacing w:val="0"/>
              <w:rPr>
                <w:rFonts w:ascii="Arial" w:hAnsi="Arial" w:cs="Arial"/>
                <w:bCs/>
                <w:sz w:val="22"/>
                <w:szCs w:val="22"/>
                <w:lang w:val="en-AU"/>
              </w:rPr>
            </w:pPr>
            <w:r>
              <w:rPr>
                <w:rFonts w:ascii="Arial" w:hAnsi="Arial" w:cs="Arial"/>
                <w:bCs/>
                <w:sz w:val="22"/>
                <w:szCs w:val="22"/>
                <w:lang w:val="en-AU"/>
              </w:rPr>
              <w:t>Many</w:t>
            </w:r>
            <w:r w:rsidRPr="00BB7E76">
              <w:rPr>
                <w:rFonts w:ascii="Arial" w:hAnsi="Arial" w:cs="Arial"/>
                <w:bCs/>
                <w:sz w:val="22"/>
                <w:szCs w:val="22"/>
                <w:lang w:val="en-AU"/>
              </w:rPr>
              <w:t xml:space="preserve"> of the resources are readily</w:t>
            </w:r>
            <w:r>
              <w:rPr>
                <w:rFonts w:ascii="Arial" w:hAnsi="Arial" w:cs="Arial"/>
                <w:bCs/>
                <w:sz w:val="22"/>
                <w:szCs w:val="22"/>
                <w:lang w:val="en-AU"/>
              </w:rPr>
              <w:t>/easily</w:t>
            </w:r>
            <w:r w:rsidRPr="00BB7E76">
              <w:rPr>
                <w:rFonts w:ascii="Arial" w:hAnsi="Arial" w:cs="Arial"/>
                <w:bCs/>
                <w:sz w:val="22"/>
                <w:szCs w:val="22"/>
                <w:lang w:val="en-AU"/>
              </w:rPr>
              <w:t xml:space="preserve"> accessible </w:t>
            </w:r>
            <w:r>
              <w:rPr>
                <w:rFonts w:ascii="Arial" w:hAnsi="Arial" w:cs="Arial"/>
                <w:bCs/>
                <w:sz w:val="22"/>
                <w:szCs w:val="22"/>
                <w:lang w:val="en-AU"/>
              </w:rPr>
              <w:t xml:space="preserve">online, </w:t>
            </w:r>
            <w:r w:rsidRPr="00BB7E76">
              <w:rPr>
                <w:rFonts w:ascii="Arial" w:hAnsi="Arial" w:cs="Arial"/>
                <w:bCs/>
                <w:sz w:val="22"/>
                <w:szCs w:val="22"/>
                <w:lang w:val="en-AU"/>
              </w:rPr>
              <w:t xml:space="preserve">regardless of whether you live in Coolangatta, Cape York or Charleville. </w:t>
            </w:r>
          </w:p>
          <w:p w14:paraId="51A41C57" w14:textId="77777777" w:rsidR="0030200A" w:rsidRDefault="0030200A" w:rsidP="0030200A">
            <w:pPr>
              <w:pStyle w:val="ListParagraph"/>
              <w:numPr>
                <w:ilvl w:val="0"/>
                <w:numId w:val="5"/>
              </w:numPr>
              <w:spacing w:before="120" w:after="120"/>
              <w:contextualSpacing w:val="0"/>
              <w:rPr>
                <w:rFonts w:ascii="Arial" w:hAnsi="Arial" w:cs="Arial"/>
                <w:bCs/>
                <w:sz w:val="22"/>
                <w:szCs w:val="22"/>
                <w:lang w:val="en-AU"/>
              </w:rPr>
            </w:pPr>
            <w:r>
              <w:rPr>
                <w:rFonts w:ascii="Arial" w:hAnsi="Arial" w:cs="Arial"/>
                <w:bCs/>
                <w:sz w:val="22"/>
                <w:szCs w:val="22"/>
                <w:lang w:val="en-AU"/>
              </w:rPr>
              <w:t>The information in the handout is intended to be a prompt, a starting point for ideas, and a resource to enable carers to connect some of the dots, with the help of the internet and other resources.</w:t>
            </w:r>
          </w:p>
          <w:p w14:paraId="74D3D685" w14:textId="77777777" w:rsidR="0030200A" w:rsidRDefault="0030200A" w:rsidP="0030200A">
            <w:pPr>
              <w:spacing w:before="120" w:after="120"/>
              <w:rPr>
                <w:rFonts w:ascii="Arial" w:hAnsi="Arial" w:cs="Arial"/>
                <w:bCs/>
                <w:i/>
                <w:sz w:val="22"/>
                <w:szCs w:val="22"/>
                <w:lang w:val="en-AU"/>
              </w:rPr>
            </w:pPr>
            <w:r>
              <w:rPr>
                <w:rFonts w:ascii="Arial" w:hAnsi="Arial" w:cs="Arial"/>
                <w:bCs/>
                <w:i/>
                <w:sz w:val="22"/>
                <w:szCs w:val="22"/>
                <w:lang w:val="en-AU"/>
              </w:rPr>
              <w:t>Respond to the discussion and/or questions that are generated. Invite guest members to make comment about information in the handout, especially if they have accessed or used any of the resources. Although they may have shared this with the table group they are seated at, there will be benefits for everyone to hear their input.</w:t>
            </w:r>
          </w:p>
          <w:p w14:paraId="0447C482" w14:textId="034EE63F" w:rsidR="0030200A" w:rsidRPr="0030200A" w:rsidRDefault="0030200A" w:rsidP="0030200A">
            <w:pPr>
              <w:spacing w:before="120" w:after="120"/>
              <w:rPr>
                <w:rFonts w:ascii="Arial" w:hAnsi="Arial" w:cs="Arial"/>
                <w:bCs/>
                <w:i/>
                <w:sz w:val="22"/>
                <w:szCs w:val="22"/>
                <w:lang w:val="en-AU"/>
              </w:rPr>
            </w:pPr>
            <w:r>
              <w:rPr>
                <w:rFonts w:ascii="Arial" w:hAnsi="Arial" w:cs="Arial"/>
                <w:bCs/>
                <w:i/>
                <w:sz w:val="22"/>
                <w:szCs w:val="22"/>
                <w:lang w:val="en-AU"/>
              </w:rPr>
              <w:t>The key message is that there are a broad range of things that a carer can do for the child on a daily basis that assist in promoting the child’s culture. They don’t require great effort on anyone’s part – often times it’s about conscious substitution.</w:t>
            </w:r>
          </w:p>
        </w:tc>
      </w:tr>
      <w:tr w:rsidR="0030200A" w14:paraId="34989C73" w14:textId="77777777" w:rsidTr="0030200A">
        <w:tc>
          <w:tcPr>
            <w:tcW w:w="10348" w:type="dxa"/>
          </w:tcPr>
          <w:p w14:paraId="7B4EE598" w14:textId="77777777" w:rsidR="0030200A" w:rsidRPr="00E41905" w:rsidRDefault="0030200A" w:rsidP="0030200A">
            <w:pPr>
              <w:spacing w:before="120" w:after="120"/>
              <w:rPr>
                <w:rFonts w:ascii="Arial" w:hAnsi="Arial" w:cs="Arial"/>
                <w:b/>
                <w:bCs/>
                <w:lang w:val="en-AU"/>
              </w:rPr>
            </w:pPr>
            <w:r>
              <w:rPr>
                <w:rFonts w:ascii="Arial" w:hAnsi="Arial" w:cs="Arial"/>
                <w:b/>
                <w:bCs/>
                <w:lang w:val="en-AU"/>
              </w:rPr>
              <w:lastRenderedPageBreak/>
              <w:t xml:space="preserve">18     </w:t>
            </w:r>
            <w:r w:rsidRPr="00E41905">
              <w:rPr>
                <w:rFonts w:ascii="Arial" w:hAnsi="Arial" w:cs="Arial"/>
                <w:b/>
                <w:bCs/>
                <w:lang w:val="en-AU"/>
              </w:rPr>
              <w:t>Activity two</w:t>
            </w:r>
            <w:r>
              <w:rPr>
                <w:rFonts w:ascii="Arial" w:hAnsi="Arial" w:cs="Arial"/>
                <w:b/>
                <w:bCs/>
                <w:lang w:val="en-AU"/>
              </w:rPr>
              <w:t xml:space="preserve">  (30 minutes)</w:t>
            </w:r>
          </w:p>
          <w:p w14:paraId="3183BA97" w14:textId="77777777" w:rsidR="0030200A" w:rsidRDefault="0030200A" w:rsidP="0030200A">
            <w:pPr>
              <w:spacing w:before="120" w:after="120"/>
              <w:rPr>
                <w:rFonts w:ascii="Arial" w:hAnsi="Arial" w:cs="Arial"/>
                <w:b/>
                <w:bCs/>
                <w:sz w:val="22"/>
                <w:szCs w:val="22"/>
                <w:lang w:val="en-AU"/>
              </w:rPr>
            </w:pPr>
            <w:r>
              <w:rPr>
                <w:rFonts w:ascii="Arial" w:hAnsi="Arial" w:cs="Arial"/>
                <w:bCs/>
                <w:i/>
                <w:sz w:val="22"/>
                <w:szCs w:val="22"/>
                <w:lang w:val="en-AU"/>
              </w:rPr>
              <w:t>The purpose of this activity is for experienced carers and agency staff members to talk about what they have actually done to enliven the cultural identity development and cultural connections for Aboriginal and Torres Strait Islander children and young people in their care. For instance the actions they have taken; the resources they use; a descriptive account of how they put these into practice; information about the child’s responses/impacts.</w:t>
            </w:r>
          </w:p>
          <w:p w14:paraId="1E5C6313" w14:textId="5BC0DEA5" w:rsidR="0030200A" w:rsidRDefault="0030200A" w:rsidP="0030200A">
            <w:pPr>
              <w:spacing w:before="120" w:after="120"/>
              <w:rPr>
                <w:rFonts w:ascii="Arial" w:hAnsi="Arial" w:cs="Arial"/>
                <w:bCs/>
                <w:i/>
                <w:sz w:val="22"/>
                <w:szCs w:val="22"/>
                <w:lang w:val="en-AU"/>
              </w:rPr>
            </w:pPr>
            <w:r>
              <w:rPr>
                <w:rFonts w:ascii="Arial" w:hAnsi="Arial" w:cs="Arial"/>
                <w:bCs/>
                <w:i/>
                <w:sz w:val="22"/>
                <w:szCs w:val="22"/>
                <w:lang w:val="en-AU"/>
              </w:rPr>
              <w:t xml:space="preserve">Distribute </w:t>
            </w:r>
            <w:r w:rsidRPr="005014BE">
              <w:rPr>
                <w:rFonts w:ascii="Arial" w:hAnsi="Arial" w:cs="Arial"/>
                <w:b/>
                <w:bCs/>
                <w:i/>
                <w:sz w:val="22"/>
                <w:szCs w:val="22"/>
                <w:lang w:val="en-AU"/>
              </w:rPr>
              <w:t>Activity Two</w:t>
            </w:r>
            <w:r w:rsidR="00DE2AB8">
              <w:rPr>
                <w:rFonts w:ascii="Arial" w:hAnsi="Arial" w:cs="Arial"/>
                <w:b/>
                <w:bCs/>
                <w:i/>
                <w:sz w:val="22"/>
                <w:szCs w:val="22"/>
                <w:lang w:val="en-AU"/>
              </w:rPr>
              <w:t>: Cultural Connections</w:t>
            </w:r>
            <w:r>
              <w:rPr>
                <w:rFonts w:ascii="Arial" w:hAnsi="Arial" w:cs="Arial"/>
                <w:bCs/>
                <w:i/>
                <w:sz w:val="22"/>
                <w:szCs w:val="22"/>
                <w:lang w:val="en-AU"/>
              </w:rPr>
              <w:t xml:space="preserve">, which provides 4 vignettes of Aboriginal and/or Torres Strait Islander children ranging in age from 3 to 15 years. Acknowledge that limited information is provided about the child – and that this is purposeful so as not to be overly distracted by the factitious child’s specific information. </w:t>
            </w:r>
          </w:p>
          <w:p w14:paraId="2BE9DB35" w14:textId="77777777" w:rsidR="0030200A" w:rsidRDefault="0030200A" w:rsidP="0030200A">
            <w:pPr>
              <w:spacing w:before="120" w:after="120"/>
              <w:rPr>
                <w:rFonts w:ascii="Arial" w:hAnsi="Arial" w:cs="Arial"/>
                <w:bCs/>
                <w:i/>
                <w:sz w:val="22"/>
                <w:szCs w:val="22"/>
                <w:lang w:val="en-AU"/>
              </w:rPr>
            </w:pPr>
            <w:r>
              <w:rPr>
                <w:rFonts w:ascii="Arial" w:hAnsi="Arial" w:cs="Arial"/>
                <w:bCs/>
                <w:i/>
                <w:sz w:val="22"/>
                <w:szCs w:val="22"/>
                <w:lang w:val="en-AU"/>
              </w:rPr>
              <w:t>Allocate one vignette to each table group and provide butchers paper and felt tip pens for their recording purposes.</w:t>
            </w:r>
          </w:p>
          <w:p w14:paraId="0B741A45" w14:textId="77777777" w:rsidR="0030200A" w:rsidRPr="00916034" w:rsidRDefault="0030200A" w:rsidP="00AE2021">
            <w:pPr>
              <w:spacing w:before="120"/>
              <w:rPr>
                <w:rFonts w:ascii="Arial" w:hAnsi="Arial" w:cs="Arial"/>
                <w:b/>
                <w:bCs/>
                <w:i/>
                <w:sz w:val="22"/>
                <w:szCs w:val="22"/>
                <w:lang w:val="en-AU"/>
              </w:rPr>
            </w:pPr>
            <w:r w:rsidRPr="00916034">
              <w:rPr>
                <w:rFonts w:ascii="Arial" w:hAnsi="Arial" w:cs="Arial"/>
                <w:b/>
                <w:bCs/>
                <w:i/>
                <w:sz w:val="22"/>
                <w:szCs w:val="22"/>
                <w:lang w:val="en-AU"/>
              </w:rPr>
              <w:t>Explain the activity:</w:t>
            </w:r>
          </w:p>
          <w:p w14:paraId="002074FB" w14:textId="77777777" w:rsidR="0030200A" w:rsidRDefault="0030200A" w:rsidP="00AE2021">
            <w:pPr>
              <w:spacing w:after="120"/>
              <w:rPr>
                <w:rFonts w:ascii="Arial" w:hAnsi="Arial" w:cs="Arial"/>
                <w:bCs/>
                <w:i/>
                <w:sz w:val="22"/>
                <w:szCs w:val="22"/>
                <w:lang w:val="en-AU"/>
              </w:rPr>
            </w:pPr>
            <w:r>
              <w:rPr>
                <w:rFonts w:ascii="Arial" w:hAnsi="Arial" w:cs="Arial"/>
                <w:bCs/>
                <w:i/>
                <w:sz w:val="22"/>
                <w:szCs w:val="22"/>
                <w:lang w:val="en-AU"/>
              </w:rPr>
              <w:t>Read aloud the task and provide tables 5 to 10 minutes for them to generate and document their ideas. Explain that they can use Handout 5 for guidance, but should not be restricted to that. Participants will also use their own experiences regarding children they have cared for and draw on the expertise of the guest panel member. Remind table groups that they will be asked to provide information back to the big group – so they will need to document their ideas and nominate a spokesperson to provide feedback.</w:t>
            </w:r>
          </w:p>
          <w:p w14:paraId="0C362E0F" w14:textId="77777777" w:rsidR="0030200A" w:rsidRDefault="0030200A" w:rsidP="00AE2021">
            <w:pPr>
              <w:spacing w:before="120"/>
              <w:rPr>
                <w:rFonts w:ascii="Arial" w:hAnsi="Arial" w:cs="Arial"/>
                <w:bCs/>
                <w:i/>
                <w:sz w:val="22"/>
                <w:szCs w:val="22"/>
                <w:lang w:val="en-AU"/>
              </w:rPr>
            </w:pPr>
            <w:r w:rsidRPr="009448A0">
              <w:rPr>
                <w:rFonts w:ascii="Arial" w:hAnsi="Arial" w:cs="Arial"/>
                <w:b/>
                <w:bCs/>
                <w:i/>
                <w:sz w:val="22"/>
                <w:szCs w:val="22"/>
                <w:lang w:val="en-AU"/>
              </w:rPr>
              <w:t>Facilitate feedback</w:t>
            </w:r>
          </w:p>
          <w:p w14:paraId="4F77738C" w14:textId="6CD65B25" w:rsidR="0030200A" w:rsidRPr="0030200A" w:rsidRDefault="0030200A" w:rsidP="00AE2021">
            <w:pPr>
              <w:spacing w:after="120"/>
              <w:rPr>
                <w:rFonts w:ascii="Arial" w:hAnsi="Arial" w:cs="Arial"/>
                <w:bCs/>
                <w:i/>
                <w:sz w:val="22"/>
                <w:szCs w:val="22"/>
                <w:lang w:val="en-AU"/>
              </w:rPr>
            </w:pPr>
            <w:r>
              <w:rPr>
                <w:rFonts w:ascii="Arial" w:hAnsi="Arial" w:cs="Arial"/>
                <w:bCs/>
                <w:i/>
                <w:sz w:val="22"/>
                <w:szCs w:val="22"/>
                <w:lang w:val="en-AU"/>
              </w:rPr>
              <w:t xml:space="preserve">Allocate a further 15 minutes for this process, which is about 3 minutes for each vignette. Ask one group to provide a summary of their vignette and then to outline their ideas. See if other tables have comments or ideas that they would like to add. Move onto the next table and repeat the process to all vignettes have been completed. </w:t>
            </w:r>
          </w:p>
        </w:tc>
      </w:tr>
      <w:tr w:rsidR="0030200A" w14:paraId="44E71653" w14:textId="77777777" w:rsidTr="0030200A">
        <w:tc>
          <w:tcPr>
            <w:tcW w:w="10348" w:type="dxa"/>
          </w:tcPr>
          <w:p w14:paraId="664BAF89" w14:textId="77777777" w:rsidR="0030200A" w:rsidRDefault="0030200A" w:rsidP="00AE2021">
            <w:pPr>
              <w:spacing w:before="120"/>
              <w:rPr>
                <w:rFonts w:ascii="Arial" w:hAnsi="Arial" w:cs="Arial"/>
                <w:b/>
                <w:bCs/>
                <w:lang w:val="en-AU"/>
              </w:rPr>
            </w:pPr>
            <w:r>
              <w:rPr>
                <w:rFonts w:ascii="Arial" w:hAnsi="Arial" w:cs="Arial"/>
                <w:b/>
                <w:bCs/>
                <w:lang w:val="en-AU"/>
              </w:rPr>
              <w:t>Story telling by guests:  What I have done (30 minutes)</w:t>
            </w:r>
          </w:p>
          <w:p w14:paraId="32855A14" w14:textId="77777777" w:rsidR="0030200A" w:rsidRDefault="0030200A" w:rsidP="00AE2021">
            <w:pPr>
              <w:spacing w:after="120"/>
              <w:rPr>
                <w:rFonts w:ascii="Arial" w:hAnsi="Arial" w:cs="Arial"/>
                <w:b/>
                <w:bCs/>
                <w:i/>
                <w:sz w:val="22"/>
                <w:szCs w:val="22"/>
                <w:lang w:val="en-AU"/>
              </w:rPr>
            </w:pPr>
            <w:r>
              <w:rPr>
                <w:rFonts w:ascii="Arial" w:hAnsi="Arial" w:cs="Arial"/>
                <w:bCs/>
                <w:i/>
                <w:sz w:val="22"/>
                <w:szCs w:val="22"/>
                <w:lang w:val="en-AU"/>
              </w:rPr>
              <w:t xml:space="preserve">Guests can be encouraged to bring examples that will showcase an aspect of the work they might have done with/for an Aboriginal and/or Torres Strait Islander child. For instance, this might be a Life Diary or similar work. </w:t>
            </w:r>
          </w:p>
          <w:p w14:paraId="5DB6B268" w14:textId="4D79F38D" w:rsidR="0030200A" w:rsidRPr="0030200A" w:rsidRDefault="0030200A" w:rsidP="0030200A">
            <w:pPr>
              <w:spacing w:before="120" w:after="120"/>
              <w:rPr>
                <w:rFonts w:ascii="Arial" w:hAnsi="Arial" w:cs="Arial"/>
                <w:bCs/>
                <w:i/>
                <w:sz w:val="22"/>
                <w:szCs w:val="22"/>
                <w:lang w:val="en-AU"/>
              </w:rPr>
            </w:pPr>
            <w:r>
              <w:rPr>
                <w:rFonts w:ascii="Arial" w:hAnsi="Arial" w:cs="Arial"/>
                <w:bCs/>
                <w:i/>
                <w:sz w:val="22"/>
                <w:szCs w:val="22"/>
                <w:lang w:val="en-AU"/>
              </w:rPr>
              <w:t>If work examples are shared, remind participants of their confidentiality obligations under the Child Protection Act 1999, as the information will be specific to a child in the custody or guardianship of the Chief Executive, who is living in their community.</w:t>
            </w:r>
          </w:p>
        </w:tc>
      </w:tr>
      <w:tr w:rsidR="0030200A" w14:paraId="51B8DA86" w14:textId="77777777" w:rsidTr="0030200A">
        <w:tc>
          <w:tcPr>
            <w:tcW w:w="10348" w:type="dxa"/>
          </w:tcPr>
          <w:p w14:paraId="23710C32" w14:textId="77777777" w:rsidR="0030200A" w:rsidRPr="008F5E7C" w:rsidRDefault="0030200A" w:rsidP="00AE2021">
            <w:pPr>
              <w:spacing w:before="120"/>
              <w:rPr>
                <w:rFonts w:ascii="Arial" w:hAnsi="Arial" w:cs="Arial"/>
                <w:b/>
                <w:bCs/>
                <w:lang w:val="en-AU"/>
              </w:rPr>
            </w:pPr>
            <w:r w:rsidRPr="008F5E7C">
              <w:rPr>
                <w:rFonts w:ascii="Arial" w:hAnsi="Arial" w:cs="Arial"/>
                <w:b/>
                <w:bCs/>
                <w:lang w:val="en-AU"/>
              </w:rPr>
              <w:t>Wrap up (10 minutes)</w:t>
            </w:r>
          </w:p>
          <w:p w14:paraId="7050401F" w14:textId="5A814775" w:rsidR="0030200A" w:rsidRPr="0030200A" w:rsidRDefault="0030200A" w:rsidP="00AE2021">
            <w:pPr>
              <w:pStyle w:val="Style1"/>
              <w:numPr>
                <w:ilvl w:val="0"/>
                <w:numId w:val="0"/>
              </w:numPr>
              <w:spacing w:after="120"/>
              <w:rPr>
                <w:rFonts w:ascii="Arial" w:hAnsi="Arial" w:cs="Arial"/>
                <w:b/>
                <w:bCs/>
                <w:i/>
              </w:rPr>
            </w:pPr>
            <w:r w:rsidRPr="008F5E7C">
              <w:rPr>
                <w:rFonts w:ascii="Arial" w:hAnsi="Arial" w:cs="Arial"/>
                <w:i/>
              </w:rPr>
              <w:t xml:space="preserve">Wrap up can be completed a number of different ways, depending on time and group size. One suggestion is that the facilitator revisits the slide on the learning outcomes to check-in that these have </w:t>
            </w:r>
            <w:r w:rsidRPr="008F5E7C">
              <w:rPr>
                <w:rFonts w:ascii="Arial" w:hAnsi="Arial" w:cs="Arial"/>
                <w:i/>
              </w:rPr>
              <w:lastRenderedPageBreak/>
              <w:t>been addressed during the session. In style ask each participant to identify a key learning for them from today’s session, what they will take away from the workshop - go around the room until everyone has had the opportunity to provide make comment.</w:t>
            </w:r>
          </w:p>
        </w:tc>
      </w:tr>
    </w:tbl>
    <w:p w14:paraId="16F2B652" w14:textId="77777777" w:rsidR="00DC7A61" w:rsidRPr="000969D6" w:rsidRDefault="00DC7A61" w:rsidP="00D75D43">
      <w:pPr>
        <w:spacing w:before="120" w:after="120"/>
        <w:jc w:val="center"/>
        <w:rPr>
          <w:rFonts w:ascii="Arial" w:hAnsi="Arial" w:cs="Arial"/>
          <w:b/>
          <w:sz w:val="28"/>
          <w:szCs w:val="28"/>
        </w:rPr>
      </w:pPr>
      <w:r w:rsidRPr="000969D6">
        <w:rPr>
          <w:rFonts w:ascii="Arial" w:hAnsi="Arial" w:cs="Arial"/>
          <w:b/>
          <w:sz w:val="28"/>
          <w:szCs w:val="28"/>
        </w:rPr>
        <w:lastRenderedPageBreak/>
        <w:t>ADDITIONAL FACILITATORS NOTES</w:t>
      </w:r>
    </w:p>
    <w:p w14:paraId="26BEFBDA" w14:textId="77777777" w:rsidR="00DC7A61" w:rsidRPr="001B08D6" w:rsidRDefault="00DC7A61" w:rsidP="00D75D43">
      <w:pPr>
        <w:spacing w:before="120" w:after="120"/>
        <w:rPr>
          <w:rFonts w:ascii="Arial" w:hAnsi="Arial" w:cs="Arial"/>
          <w:b/>
        </w:rPr>
      </w:pPr>
      <w:r w:rsidRPr="001B08D6">
        <w:rPr>
          <w:rFonts w:ascii="Arial" w:hAnsi="Arial" w:cs="Arial"/>
          <w:b/>
        </w:rPr>
        <w:t>SLIDE 5: ‘</w:t>
      </w:r>
      <w:r w:rsidRPr="001B08D6">
        <w:rPr>
          <w:rFonts w:ascii="Arial" w:hAnsi="Arial" w:cs="Arial"/>
          <w:b/>
          <w:caps/>
        </w:rPr>
        <w:t>Lessons from the past’</w:t>
      </w:r>
      <w:r w:rsidRPr="001B08D6">
        <w:rPr>
          <w:rFonts w:ascii="Arial" w:hAnsi="Arial" w:cs="Arial"/>
          <w:b/>
        </w:rPr>
        <w:t xml:space="preserve"> VIDEO RECORDING</w:t>
      </w:r>
    </w:p>
    <w:p w14:paraId="07D0A833" w14:textId="77777777" w:rsidR="00DC7A61" w:rsidRDefault="00DC7A61" w:rsidP="00D75D43">
      <w:pPr>
        <w:spacing w:before="120" w:after="120"/>
        <w:rPr>
          <w:rFonts w:ascii="Arial" w:hAnsi="Arial" w:cs="Arial"/>
          <w:i/>
          <w:sz w:val="18"/>
          <w:szCs w:val="18"/>
        </w:rPr>
      </w:pPr>
      <w:r w:rsidRPr="00DC7A61">
        <w:rPr>
          <w:rFonts w:ascii="Arial" w:hAnsi="Arial" w:cs="Arial"/>
          <w:sz w:val="22"/>
          <w:szCs w:val="22"/>
        </w:rPr>
        <w:t>The video recording could be either be viewed in its entirety, with the group debrief and reflection/discussion at its conclusion. Alternatively the facilitator may elect to pause the recording at key points. For example this could occur midway at the end of chapter 4 following Donna’s description of her ‘new’ family – which finishes with</w:t>
      </w:r>
      <w:r>
        <w:rPr>
          <w:rFonts w:ascii="Arial" w:hAnsi="Arial" w:cs="Arial"/>
        </w:rPr>
        <w:t xml:space="preserve"> </w:t>
      </w:r>
      <w:r w:rsidRPr="00A83D4A">
        <w:rPr>
          <w:rFonts w:ascii="Arial" w:hAnsi="Arial" w:cs="Arial"/>
          <w:i/>
          <w:sz w:val="18"/>
          <w:szCs w:val="18"/>
        </w:rPr>
        <w:t>“And I got used to a new type of food, had European food, and um, but I was very lonely cause I’d gone from a very strong extended family to this nuclear family with just parents and me”</w:t>
      </w:r>
      <w:r>
        <w:rPr>
          <w:rFonts w:ascii="Arial" w:hAnsi="Arial" w:cs="Arial"/>
          <w:i/>
          <w:sz w:val="18"/>
          <w:szCs w:val="18"/>
        </w:rPr>
        <w:t>.</w:t>
      </w:r>
    </w:p>
    <w:p w14:paraId="1CE8C3F4" w14:textId="487B1401" w:rsidR="001B6144" w:rsidRPr="00593CAF" w:rsidRDefault="001B6144" w:rsidP="00D75D43">
      <w:pPr>
        <w:spacing w:before="120" w:after="120"/>
        <w:rPr>
          <w:rFonts w:ascii="Arial" w:hAnsi="Arial" w:cs="Arial"/>
          <w:b/>
        </w:rPr>
      </w:pPr>
      <w:r w:rsidRPr="00593CAF">
        <w:rPr>
          <w:rFonts w:ascii="Arial" w:hAnsi="Arial" w:cs="Arial"/>
          <w:b/>
        </w:rPr>
        <w:t>Alternate process</w:t>
      </w:r>
    </w:p>
    <w:p w14:paraId="34BB33CB" w14:textId="02F4FA63" w:rsidR="001B6144" w:rsidRPr="001B6144" w:rsidRDefault="001B6144" w:rsidP="00D75D43">
      <w:pPr>
        <w:spacing w:before="120" w:after="120"/>
        <w:rPr>
          <w:rFonts w:ascii="Arial" w:hAnsi="Arial" w:cs="Arial"/>
          <w:caps/>
          <w:sz w:val="22"/>
        </w:rPr>
      </w:pPr>
      <w:r w:rsidRPr="00593CAF">
        <w:rPr>
          <w:rFonts w:ascii="Arial" w:hAnsi="Arial" w:cs="Arial"/>
          <w:sz w:val="22"/>
        </w:rPr>
        <w:t>If you are unable to view the recording, give participants handout 1 to read through (this is the transcript of the recording). If this process is used, the facilitator may instruct participants to stop reading at sections throughout the transcript as noted above.</w:t>
      </w:r>
    </w:p>
    <w:p w14:paraId="6AD1635F" w14:textId="77777777" w:rsidR="00DC7A61" w:rsidRDefault="00DC7A61" w:rsidP="00D75D43">
      <w:pPr>
        <w:spacing w:before="120" w:after="120"/>
        <w:rPr>
          <w:rFonts w:ascii="Arial" w:hAnsi="Arial" w:cs="Arial"/>
        </w:rPr>
      </w:pPr>
      <w:r>
        <w:rPr>
          <w:rFonts w:ascii="Arial" w:hAnsi="Arial" w:cs="Arial"/>
        </w:rPr>
        <w:t xml:space="preserve">Suggestions to prompt participant reflection and discussion include: </w:t>
      </w:r>
    </w:p>
    <w:p w14:paraId="503947D0" w14:textId="60EB21F2" w:rsidR="00DC7A61" w:rsidRPr="00DC7A61" w:rsidRDefault="00DC7A61" w:rsidP="00D75D43">
      <w:pPr>
        <w:numPr>
          <w:ilvl w:val="0"/>
          <w:numId w:val="32"/>
        </w:numPr>
        <w:spacing w:before="120" w:after="120"/>
        <w:rPr>
          <w:rFonts w:ascii="Arial" w:hAnsi="Arial" w:cs="Arial"/>
          <w:sz w:val="22"/>
          <w:szCs w:val="22"/>
        </w:rPr>
      </w:pPr>
      <w:r w:rsidRPr="00DC7A61">
        <w:rPr>
          <w:rFonts w:ascii="Arial" w:hAnsi="Arial" w:cs="Arial"/>
          <w:sz w:val="22"/>
          <w:szCs w:val="22"/>
        </w:rPr>
        <w:t xml:space="preserve">What were some of the contrasts between Donna’s life in her community at </w:t>
      </w:r>
      <w:proofErr w:type="spellStart"/>
      <w:r w:rsidRPr="00DC7A61">
        <w:rPr>
          <w:rFonts w:ascii="Arial" w:hAnsi="Arial" w:cs="Arial"/>
          <w:sz w:val="22"/>
          <w:szCs w:val="22"/>
        </w:rPr>
        <w:t>Coonamble</w:t>
      </w:r>
      <w:proofErr w:type="spellEnd"/>
      <w:r w:rsidRPr="00DC7A61">
        <w:rPr>
          <w:rFonts w:ascii="Arial" w:hAnsi="Arial" w:cs="Arial"/>
          <w:sz w:val="22"/>
          <w:szCs w:val="22"/>
        </w:rPr>
        <w:t xml:space="preserve"> an</w:t>
      </w:r>
      <w:r w:rsidR="00AE2021">
        <w:rPr>
          <w:rFonts w:ascii="Arial" w:hAnsi="Arial" w:cs="Arial"/>
          <w:sz w:val="22"/>
          <w:szCs w:val="22"/>
        </w:rPr>
        <w:t xml:space="preserve">d that with her foster family? </w:t>
      </w:r>
      <w:r w:rsidRPr="00DC7A61">
        <w:rPr>
          <w:rFonts w:ascii="Arial" w:hAnsi="Arial" w:cs="Arial"/>
          <w:sz w:val="22"/>
          <w:szCs w:val="22"/>
        </w:rPr>
        <w:t>How challenging do you think this would have been for Donna? How differently could we handle such a situation today, to assist Donna’s adjustment?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3"/>
      </w:tblGrid>
      <w:tr w:rsidR="00DC7A61" w:rsidRPr="00674291" w14:paraId="115E26DE" w14:textId="77777777" w:rsidTr="00AE2021">
        <w:tc>
          <w:tcPr>
            <w:tcW w:w="4252" w:type="dxa"/>
            <w:shd w:val="clear" w:color="auto" w:fill="auto"/>
          </w:tcPr>
          <w:p w14:paraId="44133BE1" w14:textId="77777777" w:rsidR="00DC7A61" w:rsidRPr="00674291" w:rsidRDefault="00DC7A61" w:rsidP="00D75D43">
            <w:pPr>
              <w:spacing w:before="120" w:after="120"/>
              <w:jc w:val="center"/>
              <w:rPr>
                <w:rFonts w:ascii="Arial" w:hAnsi="Arial" w:cs="Arial"/>
                <w:b/>
                <w:sz w:val="20"/>
                <w:szCs w:val="20"/>
              </w:rPr>
            </w:pPr>
            <w:proofErr w:type="spellStart"/>
            <w:r w:rsidRPr="00674291">
              <w:rPr>
                <w:rFonts w:ascii="Arial" w:hAnsi="Arial" w:cs="Arial"/>
                <w:b/>
                <w:sz w:val="20"/>
                <w:szCs w:val="20"/>
              </w:rPr>
              <w:t>Coonamble</w:t>
            </w:r>
            <w:proofErr w:type="spellEnd"/>
          </w:p>
        </w:tc>
        <w:tc>
          <w:tcPr>
            <w:tcW w:w="4253" w:type="dxa"/>
            <w:shd w:val="clear" w:color="auto" w:fill="auto"/>
          </w:tcPr>
          <w:p w14:paraId="30ED0ED1" w14:textId="77777777" w:rsidR="00DC7A61" w:rsidRPr="00674291" w:rsidRDefault="00DC7A61" w:rsidP="00D75D43">
            <w:pPr>
              <w:spacing w:before="120" w:after="120"/>
              <w:jc w:val="center"/>
              <w:rPr>
                <w:rFonts w:ascii="Arial" w:hAnsi="Arial" w:cs="Arial"/>
                <w:b/>
                <w:sz w:val="20"/>
                <w:szCs w:val="20"/>
              </w:rPr>
            </w:pPr>
            <w:r w:rsidRPr="00674291">
              <w:rPr>
                <w:rFonts w:ascii="Arial" w:hAnsi="Arial" w:cs="Arial"/>
                <w:b/>
                <w:sz w:val="20"/>
                <w:szCs w:val="20"/>
              </w:rPr>
              <w:t>Foster family</w:t>
            </w:r>
          </w:p>
        </w:tc>
      </w:tr>
      <w:tr w:rsidR="00DC7A61" w:rsidRPr="00674291" w14:paraId="14ED2BA3" w14:textId="77777777" w:rsidTr="00AE2021">
        <w:tc>
          <w:tcPr>
            <w:tcW w:w="4252" w:type="dxa"/>
            <w:shd w:val="clear" w:color="auto" w:fill="auto"/>
          </w:tcPr>
          <w:p w14:paraId="6405DC4D" w14:textId="1242D364" w:rsidR="00DC7A61" w:rsidRPr="00674291" w:rsidRDefault="00C45DE9" w:rsidP="00D75D43">
            <w:pPr>
              <w:spacing w:before="120" w:after="120"/>
              <w:rPr>
                <w:rFonts w:ascii="Arial" w:hAnsi="Arial" w:cs="Arial"/>
                <w:sz w:val="20"/>
                <w:szCs w:val="20"/>
              </w:rPr>
            </w:pPr>
            <w:r>
              <w:rPr>
                <w:rFonts w:ascii="Arial" w:hAnsi="Arial" w:cs="Arial"/>
                <w:sz w:val="20"/>
                <w:szCs w:val="20"/>
              </w:rPr>
              <w:t>Happy; large family with six</w:t>
            </w:r>
            <w:r w:rsidR="00DC7A61" w:rsidRPr="00674291">
              <w:rPr>
                <w:rFonts w:ascii="Arial" w:hAnsi="Arial" w:cs="Arial"/>
                <w:sz w:val="20"/>
                <w:szCs w:val="20"/>
              </w:rPr>
              <w:t xml:space="preserve"> sib</w:t>
            </w:r>
            <w:r>
              <w:rPr>
                <w:rFonts w:ascii="Arial" w:hAnsi="Arial" w:cs="Arial"/>
                <w:sz w:val="20"/>
                <w:szCs w:val="20"/>
              </w:rPr>
              <w:t>ling</w:t>
            </w:r>
            <w:r w:rsidR="00DC7A61" w:rsidRPr="00674291">
              <w:rPr>
                <w:rFonts w:ascii="Arial" w:hAnsi="Arial" w:cs="Arial"/>
                <w:sz w:val="20"/>
                <w:szCs w:val="20"/>
              </w:rPr>
              <w:t>s and lots of cousins.</w:t>
            </w:r>
          </w:p>
        </w:tc>
        <w:tc>
          <w:tcPr>
            <w:tcW w:w="4253" w:type="dxa"/>
            <w:shd w:val="clear" w:color="auto" w:fill="auto"/>
          </w:tcPr>
          <w:p w14:paraId="4AE0AF7E" w14:textId="77777777" w:rsidR="00C45DE9" w:rsidRDefault="00DC7A61" w:rsidP="00D75D43">
            <w:pPr>
              <w:spacing w:before="120" w:after="120"/>
              <w:rPr>
                <w:rFonts w:ascii="Arial" w:hAnsi="Arial" w:cs="Arial"/>
                <w:sz w:val="20"/>
                <w:szCs w:val="20"/>
              </w:rPr>
            </w:pPr>
            <w:r w:rsidRPr="00674291">
              <w:rPr>
                <w:rFonts w:ascii="Arial" w:hAnsi="Arial" w:cs="Arial"/>
                <w:sz w:val="20"/>
                <w:szCs w:val="20"/>
              </w:rPr>
              <w:t xml:space="preserve">Lonely. </w:t>
            </w:r>
          </w:p>
          <w:p w14:paraId="2EA3913E" w14:textId="28B948C5" w:rsidR="00C45DE9" w:rsidRDefault="00DC7A61" w:rsidP="00D75D43">
            <w:pPr>
              <w:spacing w:before="120" w:after="120"/>
              <w:rPr>
                <w:rFonts w:ascii="Arial" w:hAnsi="Arial" w:cs="Arial"/>
                <w:sz w:val="20"/>
                <w:szCs w:val="20"/>
              </w:rPr>
            </w:pPr>
            <w:r w:rsidRPr="00674291">
              <w:rPr>
                <w:rFonts w:ascii="Arial" w:hAnsi="Arial" w:cs="Arial"/>
                <w:sz w:val="20"/>
                <w:szCs w:val="20"/>
              </w:rPr>
              <w:t xml:space="preserve">There was only her and her foster mother and father. </w:t>
            </w:r>
          </w:p>
          <w:p w14:paraId="4FE16504" w14:textId="5407D0C3" w:rsidR="00DC7A61" w:rsidRPr="00674291" w:rsidRDefault="00DC7A61" w:rsidP="00D75D43">
            <w:pPr>
              <w:spacing w:before="120" w:after="120"/>
              <w:rPr>
                <w:rFonts w:ascii="Arial" w:hAnsi="Arial" w:cs="Arial"/>
                <w:sz w:val="20"/>
                <w:szCs w:val="20"/>
              </w:rPr>
            </w:pPr>
            <w:r w:rsidRPr="00674291">
              <w:rPr>
                <w:rFonts w:ascii="Arial" w:hAnsi="Arial" w:cs="Arial"/>
                <w:sz w:val="20"/>
                <w:szCs w:val="20"/>
              </w:rPr>
              <w:t>No other children in the house to play with.</w:t>
            </w:r>
          </w:p>
        </w:tc>
      </w:tr>
      <w:tr w:rsidR="00DC7A61" w:rsidRPr="00674291" w14:paraId="34313CF0" w14:textId="77777777" w:rsidTr="00AE2021">
        <w:tc>
          <w:tcPr>
            <w:tcW w:w="4252" w:type="dxa"/>
            <w:shd w:val="clear" w:color="auto" w:fill="auto"/>
          </w:tcPr>
          <w:p w14:paraId="69AFD63E" w14:textId="77777777" w:rsidR="00DC7A61" w:rsidRPr="00674291" w:rsidRDefault="00DC7A61" w:rsidP="00D75D43">
            <w:pPr>
              <w:spacing w:before="120" w:after="120"/>
              <w:rPr>
                <w:rFonts w:ascii="Arial" w:hAnsi="Arial" w:cs="Arial"/>
                <w:sz w:val="20"/>
                <w:szCs w:val="20"/>
              </w:rPr>
            </w:pPr>
            <w:r w:rsidRPr="00674291">
              <w:rPr>
                <w:rFonts w:ascii="Arial" w:hAnsi="Arial" w:cs="Arial"/>
                <w:sz w:val="20"/>
                <w:szCs w:val="20"/>
              </w:rPr>
              <w:t xml:space="preserve">A natural environment – particularly its physicality. </w:t>
            </w:r>
          </w:p>
        </w:tc>
        <w:tc>
          <w:tcPr>
            <w:tcW w:w="4253" w:type="dxa"/>
            <w:shd w:val="clear" w:color="auto" w:fill="auto"/>
          </w:tcPr>
          <w:p w14:paraId="672978CB" w14:textId="77777777" w:rsidR="00C45DE9" w:rsidRDefault="00DC7A61" w:rsidP="00D75D43">
            <w:pPr>
              <w:spacing w:before="120" w:after="120"/>
              <w:rPr>
                <w:rFonts w:ascii="Arial" w:hAnsi="Arial" w:cs="Arial"/>
                <w:sz w:val="20"/>
                <w:szCs w:val="20"/>
              </w:rPr>
            </w:pPr>
            <w:r w:rsidRPr="00674291">
              <w:rPr>
                <w:rFonts w:ascii="Arial" w:hAnsi="Arial" w:cs="Arial"/>
                <w:sz w:val="20"/>
                <w:szCs w:val="20"/>
              </w:rPr>
              <w:t xml:space="preserve">First exposure to buildings and city smells. </w:t>
            </w:r>
          </w:p>
          <w:p w14:paraId="5695F352" w14:textId="3D0BEBAC" w:rsidR="00C45DE9" w:rsidRDefault="00DC7A61" w:rsidP="00D75D43">
            <w:pPr>
              <w:spacing w:before="120" w:after="120"/>
              <w:rPr>
                <w:rFonts w:ascii="Arial" w:hAnsi="Arial" w:cs="Arial"/>
                <w:sz w:val="20"/>
                <w:szCs w:val="20"/>
              </w:rPr>
            </w:pPr>
            <w:r w:rsidRPr="00674291">
              <w:rPr>
                <w:rFonts w:ascii="Arial" w:hAnsi="Arial" w:cs="Arial"/>
                <w:sz w:val="20"/>
                <w:szCs w:val="20"/>
              </w:rPr>
              <w:t xml:space="preserve">The cars and traffic. </w:t>
            </w:r>
          </w:p>
          <w:p w14:paraId="19BAF40C" w14:textId="51A47EDC" w:rsidR="00DC7A61" w:rsidRPr="00674291" w:rsidRDefault="00DC7A61" w:rsidP="00D75D43">
            <w:pPr>
              <w:spacing w:before="120" w:after="120"/>
              <w:rPr>
                <w:rFonts w:ascii="Arial" w:hAnsi="Arial" w:cs="Arial"/>
                <w:sz w:val="20"/>
                <w:szCs w:val="20"/>
              </w:rPr>
            </w:pPr>
            <w:r w:rsidRPr="00674291">
              <w:rPr>
                <w:rFonts w:ascii="Arial" w:hAnsi="Arial" w:cs="Arial"/>
                <w:sz w:val="20"/>
                <w:szCs w:val="20"/>
              </w:rPr>
              <w:t>Everybody wore shoes.</w:t>
            </w:r>
          </w:p>
        </w:tc>
      </w:tr>
      <w:tr w:rsidR="00DC7A61" w:rsidRPr="00674291" w14:paraId="216112B5" w14:textId="77777777" w:rsidTr="00AE2021">
        <w:tc>
          <w:tcPr>
            <w:tcW w:w="4252" w:type="dxa"/>
            <w:shd w:val="clear" w:color="auto" w:fill="auto"/>
          </w:tcPr>
          <w:p w14:paraId="28B45D2D" w14:textId="77777777" w:rsidR="00C45DE9" w:rsidRDefault="00DC7A61" w:rsidP="00D75D43">
            <w:pPr>
              <w:spacing w:before="120" w:after="120"/>
              <w:rPr>
                <w:rFonts w:ascii="Arial" w:hAnsi="Arial" w:cs="Arial"/>
                <w:sz w:val="20"/>
                <w:szCs w:val="20"/>
              </w:rPr>
            </w:pPr>
            <w:r w:rsidRPr="00674291">
              <w:rPr>
                <w:rFonts w:ascii="Arial" w:hAnsi="Arial" w:cs="Arial"/>
                <w:sz w:val="20"/>
                <w:szCs w:val="20"/>
              </w:rPr>
              <w:t xml:space="preserve">Shared care with grandmothers and Aunties having direct responsibilities – such as singing the children to sleep. </w:t>
            </w:r>
          </w:p>
          <w:p w14:paraId="5FFB8F17" w14:textId="2A674384" w:rsidR="00DC7A61" w:rsidRPr="00674291" w:rsidRDefault="00DC7A61" w:rsidP="00D75D43">
            <w:pPr>
              <w:spacing w:before="120" w:after="120"/>
              <w:rPr>
                <w:rFonts w:ascii="Arial" w:hAnsi="Arial" w:cs="Arial"/>
                <w:sz w:val="20"/>
                <w:szCs w:val="20"/>
              </w:rPr>
            </w:pPr>
            <w:r w:rsidRPr="00674291">
              <w:rPr>
                <w:rFonts w:ascii="Arial" w:hAnsi="Arial" w:cs="Arial"/>
                <w:sz w:val="20"/>
                <w:szCs w:val="20"/>
              </w:rPr>
              <w:t>Male community members away from the camp for long periods.</w:t>
            </w:r>
          </w:p>
        </w:tc>
        <w:tc>
          <w:tcPr>
            <w:tcW w:w="4253" w:type="dxa"/>
            <w:shd w:val="clear" w:color="auto" w:fill="auto"/>
          </w:tcPr>
          <w:p w14:paraId="0D5CFCDB" w14:textId="77777777" w:rsidR="00C45DE9" w:rsidRDefault="00DC7A61" w:rsidP="00D75D43">
            <w:pPr>
              <w:spacing w:before="120" w:after="120"/>
              <w:rPr>
                <w:rFonts w:ascii="Arial" w:hAnsi="Arial" w:cs="Arial"/>
                <w:sz w:val="20"/>
                <w:szCs w:val="20"/>
              </w:rPr>
            </w:pPr>
            <w:r w:rsidRPr="00674291">
              <w:rPr>
                <w:rFonts w:ascii="Arial" w:hAnsi="Arial" w:cs="Arial"/>
                <w:sz w:val="20"/>
                <w:szCs w:val="20"/>
              </w:rPr>
              <w:t xml:space="preserve">Scared of foster father because she was not used to adult males. </w:t>
            </w:r>
          </w:p>
          <w:p w14:paraId="50AD3F45" w14:textId="435D0918" w:rsidR="00DC7A61" w:rsidRPr="00674291" w:rsidRDefault="00DC7A61" w:rsidP="00D75D43">
            <w:pPr>
              <w:spacing w:before="120" w:after="120"/>
              <w:rPr>
                <w:rFonts w:ascii="Arial" w:hAnsi="Arial" w:cs="Arial"/>
                <w:sz w:val="20"/>
                <w:szCs w:val="20"/>
              </w:rPr>
            </w:pPr>
            <w:r w:rsidRPr="00674291">
              <w:rPr>
                <w:rFonts w:ascii="Arial" w:hAnsi="Arial" w:cs="Arial"/>
                <w:sz w:val="20"/>
                <w:szCs w:val="20"/>
              </w:rPr>
              <w:t>Took months to adjust.</w:t>
            </w:r>
          </w:p>
        </w:tc>
      </w:tr>
    </w:tbl>
    <w:p w14:paraId="6812DBE3" w14:textId="5E87B5A3" w:rsidR="00DC7A61" w:rsidRPr="00DC7A61" w:rsidRDefault="00DC7A61" w:rsidP="00D75D43">
      <w:pPr>
        <w:numPr>
          <w:ilvl w:val="0"/>
          <w:numId w:val="32"/>
        </w:numPr>
        <w:spacing w:before="120" w:after="120"/>
        <w:rPr>
          <w:rFonts w:ascii="Arial" w:hAnsi="Arial" w:cs="Arial"/>
          <w:sz w:val="22"/>
          <w:szCs w:val="22"/>
        </w:rPr>
      </w:pPr>
      <w:r w:rsidRPr="00DC7A61">
        <w:rPr>
          <w:rFonts w:ascii="Arial" w:hAnsi="Arial" w:cs="Arial"/>
          <w:sz w:val="22"/>
          <w:szCs w:val="22"/>
        </w:rPr>
        <w:t>What were some of the emotions/views that Donna had about being Aboriginal, and why could Donna be feeling this way? What could we do today,</w:t>
      </w:r>
      <w:r w:rsidR="00D75D43">
        <w:rPr>
          <w:rFonts w:ascii="Arial" w:hAnsi="Arial" w:cs="Arial"/>
          <w:sz w:val="22"/>
          <w:szCs w:val="22"/>
        </w:rPr>
        <w:t xml:space="preserve"> to strengthen Donna’s cultural</w:t>
      </w:r>
      <w:r w:rsidRPr="00DC7A61">
        <w:rPr>
          <w:rFonts w:ascii="Arial" w:hAnsi="Arial" w:cs="Arial"/>
          <w:sz w:val="22"/>
          <w:szCs w:val="22"/>
        </w:rPr>
        <w:t xml:space="preserve"> identification and her cultural connections?</w:t>
      </w:r>
    </w:p>
    <w:p w14:paraId="78259448" w14:textId="77777777" w:rsidR="00DC7A61" w:rsidRPr="00DC7A61" w:rsidRDefault="00DC7A61" w:rsidP="00D75D43">
      <w:pPr>
        <w:numPr>
          <w:ilvl w:val="0"/>
          <w:numId w:val="33"/>
        </w:numPr>
        <w:spacing w:before="120" w:after="120"/>
        <w:rPr>
          <w:rFonts w:ascii="Arial" w:hAnsi="Arial" w:cs="Arial"/>
          <w:sz w:val="22"/>
          <w:szCs w:val="22"/>
        </w:rPr>
      </w:pPr>
      <w:r w:rsidRPr="00DC7A61">
        <w:rPr>
          <w:rFonts w:ascii="Arial" w:hAnsi="Arial" w:cs="Arial"/>
          <w:sz w:val="22"/>
          <w:szCs w:val="22"/>
        </w:rPr>
        <w:t>Anger: she recollected when 9 years old, feeling angry with “her mob” because no one had come to get her.</w:t>
      </w:r>
    </w:p>
    <w:p w14:paraId="771098BD" w14:textId="77777777" w:rsidR="00DC7A61" w:rsidRPr="00DC7A61" w:rsidRDefault="00DC7A61" w:rsidP="00D75D43">
      <w:pPr>
        <w:numPr>
          <w:ilvl w:val="0"/>
          <w:numId w:val="33"/>
        </w:numPr>
        <w:spacing w:before="120" w:after="120"/>
        <w:rPr>
          <w:rFonts w:ascii="Arial" w:hAnsi="Arial" w:cs="Arial"/>
          <w:sz w:val="22"/>
          <w:szCs w:val="22"/>
        </w:rPr>
      </w:pPr>
      <w:r w:rsidRPr="00DC7A61">
        <w:rPr>
          <w:rFonts w:ascii="Arial" w:hAnsi="Arial" w:cs="Arial"/>
          <w:sz w:val="22"/>
          <w:szCs w:val="22"/>
        </w:rPr>
        <w:t>Denial: she said at 13 years of age she was in denial and would not disclose or acknowledge that she was Aboriginal. She did not attempt to become friends with the other two Aboriginal girls at high school.</w:t>
      </w:r>
    </w:p>
    <w:p w14:paraId="3FD86F3E" w14:textId="77777777" w:rsidR="00DC7A61" w:rsidRPr="00DC7A61" w:rsidRDefault="00DC7A61" w:rsidP="00D75D43">
      <w:pPr>
        <w:numPr>
          <w:ilvl w:val="0"/>
          <w:numId w:val="33"/>
        </w:numPr>
        <w:spacing w:before="120" w:after="120"/>
        <w:rPr>
          <w:rFonts w:ascii="Arial" w:hAnsi="Arial" w:cs="Arial"/>
          <w:sz w:val="22"/>
          <w:szCs w:val="22"/>
        </w:rPr>
      </w:pPr>
      <w:r w:rsidRPr="00DC7A61">
        <w:rPr>
          <w:rFonts w:ascii="Arial" w:hAnsi="Arial" w:cs="Arial"/>
          <w:sz w:val="22"/>
          <w:szCs w:val="22"/>
        </w:rPr>
        <w:t>Shame: this response goes hand in hand with the denial and was partly exacerbated by the name calling and teasing that she experienced as a school child because she was Aboriginal.</w:t>
      </w:r>
    </w:p>
    <w:p w14:paraId="75D62E2C" w14:textId="308BDB64" w:rsidR="00DC7A61" w:rsidRPr="00DC7A61" w:rsidRDefault="00DC7A61" w:rsidP="00D75D43">
      <w:pPr>
        <w:numPr>
          <w:ilvl w:val="0"/>
          <w:numId w:val="33"/>
        </w:numPr>
        <w:spacing w:before="120" w:after="120"/>
        <w:rPr>
          <w:rFonts w:ascii="Arial" w:hAnsi="Arial" w:cs="Arial"/>
          <w:sz w:val="22"/>
          <w:szCs w:val="22"/>
        </w:rPr>
      </w:pPr>
      <w:r w:rsidRPr="00DC7A61">
        <w:rPr>
          <w:rFonts w:ascii="Arial" w:hAnsi="Arial" w:cs="Arial"/>
          <w:sz w:val="22"/>
          <w:szCs w:val="22"/>
        </w:rPr>
        <w:t xml:space="preserve">Isolation: Donna recalled that she didn’t have any contact with (directly or indirectly) with any Aboriginal person until she was a teenager (over ten years since she left her </w:t>
      </w:r>
      <w:r w:rsidRPr="00DC7A61">
        <w:rPr>
          <w:rFonts w:ascii="Arial" w:hAnsi="Arial" w:cs="Arial"/>
          <w:sz w:val="22"/>
          <w:szCs w:val="22"/>
        </w:rPr>
        <w:lastRenderedPageBreak/>
        <w:t>community) until an Aboriginal singer was on the TV (and she could see the physical resemblances to her Uncles</w:t>
      </w:r>
      <w:r w:rsidR="00AE2021">
        <w:rPr>
          <w:rFonts w:ascii="Arial" w:hAnsi="Arial" w:cs="Arial"/>
          <w:sz w:val="22"/>
          <w:szCs w:val="22"/>
        </w:rPr>
        <w:t>)</w:t>
      </w:r>
      <w:r w:rsidRPr="00DC7A61">
        <w:rPr>
          <w:rFonts w:ascii="Arial" w:hAnsi="Arial" w:cs="Arial"/>
          <w:sz w:val="22"/>
          <w:szCs w:val="22"/>
        </w:rPr>
        <w:t>. She had no cultural exposure, no contact with positive cultural role models – her life was really one of a cultural vacuum.</w:t>
      </w:r>
    </w:p>
    <w:p w14:paraId="4F332C95" w14:textId="50B262E0" w:rsidR="00DC7A61" w:rsidRPr="00D75D43" w:rsidRDefault="00DC7A61" w:rsidP="00D75D43">
      <w:pPr>
        <w:numPr>
          <w:ilvl w:val="0"/>
          <w:numId w:val="33"/>
        </w:numPr>
        <w:spacing w:before="120" w:after="120"/>
        <w:rPr>
          <w:rFonts w:ascii="Arial" w:hAnsi="Arial" w:cs="Arial"/>
          <w:sz w:val="22"/>
          <w:szCs w:val="22"/>
        </w:rPr>
      </w:pPr>
      <w:r w:rsidRPr="00DC7A61">
        <w:rPr>
          <w:rFonts w:ascii="Arial" w:hAnsi="Arial" w:cs="Arial"/>
          <w:sz w:val="22"/>
          <w:szCs w:val="22"/>
        </w:rPr>
        <w:t>Lone</w:t>
      </w:r>
      <w:r w:rsidR="00F62B8C">
        <w:rPr>
          <w:rFonts w:ascii="Arial" w:hAnsi="Arial" w:cs="Arial"/>
          <w:sz w:val="22"/>
          <w:szCs w:val="22"/>
        </w:rPr>
        <w:t>ly, empty and not belonging: Don</w:t>
      </w:r>
      <w:r w:rsidRPr="00DC7A61">
        <w:rPr>
          <w:rFonts w:ascii="Arial" w:hAnsi="Arial" w:cs="Arial"/>
          <w:sz w:val="22"/>
          <w:szCs w:val="22"/>
        </w:rPr>
        <w:t xml:space="preserve">na describes feeling like this as a young woman – when she was married and had a baby. She says that she felt that there was something missing, that she didn’t belong. She says, quite powerfully </w:t>
      </w:r>
      <w:r w:rsidRPr="00DC7A61">
        <w:rPr>
          <w:rFonts w:ascii="Arial" w:hAnsi="Arial" w:cs="Arial"/>
          <w:i/>
          <w:sz w:val="22"/>
          <w:szCs w:val="22"/>
        </w:rPr>
        <w:t xml:space="preserve">“It had felt </w:t>
      </w:r>
      <w:r w:rsidRPr="00D75D43">
        <w:rPr>
          <w:rFonts w:ascii="Arial" w:hAnsi="Arial" w:cs="Arial"/>
          <w:i/>
          <w:sz w:val="22"/>
          <w:szCs w:val="22"/>
        </w:rPr>
        <w:t>like I had lived my whole life sitting on the fence at white society and I knew I didn’t belong and I just lived in my own bubble, my own world”.</w:t>
      </w:r>
    </w:p>
    <w:p w14:paraId="7BF1AE03" w14:textId="77777777" w:rsidR="00DC7A61" w:rsidRPr="00DC7A61" w:rsidRDefault="00DC7A61" w:rsidP="00D75D43">
      <w:pPr>
        <w:numPr>
          <w:ilvl w:val="0"/>
          <w:numId w:val="32"/>
        </w:numPr>
        <w:spacing w:before="120" w:after="120"/>
        <w:rPr>
          <w:rFonts w:ascii="Arial" w:hAnsi="Arial" w:cs="Arial"/>
          <w:sz w:val="22"/>
          <w:szCs w:val="22"/>
        </w:rPr>
      </w:pPr>
      <w:r w:rsidRPr="00DC7A61">
        <w:rPr>
          <w:rFonts w:ascii="Arial" w:hAnsi="Arial" w:cs="Arial"/>
          <w:sz w:val="22"/>
          <w:szCs w:val="22"/>
        </w:rPr>
        <w:t>Ask participants to comment on:</w:t>
      </w:r>
    </w:p>
    <w:p w14:paraId="01AD92D1" w14:textId="6930CA8D" w:rsidR="00DC7A61" w:rsidRPr="00DC7A61" w:rsidRDefault="00DC7A61" w:rsidP="002A565A">
      <w:pPr>
        <w:numPr>
          <w:ilvl w:val="0"/>
          <w:numId w:val="34"/>
        </w:numPr>
        <w:spacing w:before="120" w:after="120"/>
        <w:ind w:left="851" w:hanging="425"/>
        <w:rPr>
          <w:rFonts w:ascii="Arial" w:hAnsi="Arial" w:cs="Arial"/>
          <w:sz w:val="22"/>
          <w:szCs w:val="22"/>
        </w:rPr>
      </w:pPr>
      <w:proofErr w:type="gramStart"/>
      <w:r w:rsidRPr="00DC7A61">
        <w:rPr>
          <w:rFonts w:ascii="Arial" w:hAnsi="Arial" w:cs="Arial"/>
          <w:sz w:val="22"/>
          <w:szCs w:val="22"/>
        </w:rPr>
        <w:t>when</w:t>
      </w:r>
      <w:proofErr w:type="gramEnd"/>
      <w:r w:rsidRPr="00DC7A61">
        <w:rPr>
          <w:rFonts w:ascii="Arial" w:hAnsi="Arial" w:cs="Arial"/>
          <w:sz w:val="22"/>
          <w:szCs w:val="22"/>
        </w:rPr>
        <w:t xml:space="preserve"> Donna found her mother and kin; why it may have taken Donna 35 years to come to terms with women wearing red hats.</w:t>
      </w:r>
    </w:p>
    <w:p w14:paraId="689EA06F" w14:textId="77777777" w:rsidR="00DC7A61" w:rsidRPr="00B25614" w:rsidRDefault="00DC7A61" w:rsidP="001B6144">
      <w:pPr>
        <w:pBdr>
          <w:top w:val="single" w:sz="4" w:space="1" w:color="auto"/>
        </w:pBdr>
        <w:spacing w:before="120" w:after="120"/>
        <w:rPr>
          <w:rFonts w:ascii="Arial" w:hAnsi="Arial" w:cs="Arial"/>
          <w:b/>
        </w:rPr>
      </w:pPr>
      <w:r w:rsidRPr="00B25614">
        <w:rPr>
          <w:rFonts w:ascii="Arial" w:hAnsi="Arial" w:cs="Arial"/>
          <w:b/>
        </w:rPr>
        <w:t xml:space="preserve">SLIDE 6: OVER-REPRESENTATION </w:t>
      </w:r>
    </w:p>
    <w:p w14:paraId="287DA635" w14:textId="77777777" w:rsidR="00DC7A61" w:rsidRPr="00DC7A61" w:rsidRDefault="00DC7A61" w:rsidP="00D75D43">
      <w:pPr>
        <w:spacing w:before="120" w:after="120"/>
        <w:rPr>
          <w:rFonts w:ascii="Arial" w:hAnsi="Arial" w:cs="Arial"/>
          <w:sz w:val="22"/>
          <w:szCs w:val="22"/>
        </w:rPr>
      </w:pPr>
      <w:r w:rsidRPr="00DC7A61">
        <w:rPr>
          <w:rFonts w:ascii="Arial" w:hAnsi="Arial" w:cs="Arial"/>
          <w:sz w:val="22"/>
          <w:szCs w:val="22"/>
        </w:rPr>
        <w:t>A number of recent reports and academic articles on this topic are available online:</w:t>
      </w:r>
    </w:p>
    <w:p w14:paraId="775DF799" w14:textId="77777777" w:rsidR="00DC7A61" w:rsidRPr="00DC7A61" w:rsidRDefault="00DC7A61" w:rsidP="00D75D43">
      <w:pPr>
        <w:numPr>
          <w:ilvl w:val="0"/>
          <w:numId w:val="35"/>
        </w:numPr>
        <w:spacing w:before="120" w:after="120"/>
        <w:rPr>
          <w:rFonts w:ascii="Arial" w:hAnsi="Arial" w:cs="Arial"/>
          <w:sz w:val="22"/>
          <w:szCs w:val="22"/>
        </w:rPr>
      </w:pPr>
      <w:r w:rsidRPr="00DC7A61">
        <w:rPr>
          <w:rFonts w:ascii="Arial" w:hAnsi="Arial" w:cs="Arial"/>
          <w:sz w:val="22"/>
          <w:szCs w:val="22"/>
        </w:rPr>
        <w:t xml:space="preserve">Queensland Child Protection Commission of Inquiry </w:t>
      </w:r>
      <w:r w:rsidRPr="00DC7A61">
        <w:rPr>
          <w:rFonts w:ascii="Arial" w:hAnsi="Arial" w:cs="Arial"/>
          <w:i/>
          <w:sz w:val="22"/>
          <w:szCs w:val="22"/>
        </w:rPr>
        <w:t>“Taking Responsibility: A Roadmap for Queensland Child Protection”</w:t>
      </w:r>
      <w:r w:rsidRPr="00DC7A61">
        <w:rPr>
          <w:rFonts w:ascii="Arial" w:hAnsi="Arial" w:cs="Arial"/>
          <w:sz w:val="22"/>
          <w:szCs w:val="22"/>
        </w:rPr>
        <w:t>. June 2013.</w:t>
      </w:r>
      <w:hyperlink r:id="rId28" w:history="1">
        <w:r w:rsidRPr="00DC7A61">
          <w:rPr>
            <w:rStyle w:val="Hyperlink"/>
            <w:rFonts w:ascii="Arial" w:hAnsi="Arial" w:cs="Arial"/>
            <w:sz w:val="22"/>
            <w:szCs w:val="22"/>
          </w:rPr>
          <w:t>http://www.childprotectioninquiry.qld.gov.au</w:t>
        </w:r>
      </w:hyperlink>
    </w:p>
    <w:p w14:paraId="6AF09932" w14:textId="2F430330" w:rsidR="00DC7A61" w:rsidRPr="00DC7A61" w:rsidRDefault="00DC7A61" w:rsidP="00D75D43">
      <w:pPr>
        <w:numPr>
          <w:ilvl w:val="0"/>
          <w:numId w:val="35"/>
        </w:numPr>
        <w:spacing w:before="120" w:after="120"/>
        <w:rPr>
          <w:rFonts w:ascii="Arial" w:hAnsi="Arial" w:cs="Arial"/>
          <w:sz w:val="22"/>
          <w:szCs w:val="22"/>
        </w:rPr>
      </w:pPr>
      <w:r w:rsidRPr="00DC7A61">
        <w:rPr>
          <w:rFonts w:ascii="Arial" w:hAnsi="Arial" w:cs="Arial"/>
          <w:sz w:val="22"/>
          <w:szCs w:val="22"/>
        </w:rPr>
        <w:t xml:space="preserve">Australian Institute of Family Studies </w:t>
      </w:r>
      <w:r w:rsidRPr="00DC7A61">
        <w:rPr>
          <w:rFonts w:ascii="Arial" w:hAnsi="Arial" w:cs="Arial"/>
          <w:i/>
          <w:sz w:val="22"/>
          <w:szCs w:val="22"/>
        </w:rPr>
        <w:t xml:space="preserve">“Child Protection and Aboriginal and Torres Strait Islander Children” </w:t>
      </w:r>
      <w:r w:rsidR="002967CA">
        <w:rPr>
          <w:rFonts w:ascii="Arial" w:hAnsi="Arial" w:cs="Arial"/>
          <w:sz w:val="22"/>
          <w:szCs w:val="22"/>
        </w:rPr>
        <w:t>June 2013.</w:t>
      </w:r>
      <w:r w:rsidRPr="00DC7A61">
        <w:rPr>
          <w:rFonts w:ascii="Arial" w:hAnsi="Arial" w:cs="Arial"/>
          <w:sz w:val="22"/>
          <w:szCs w:val="22"/>
        </w:rPr>
        <w:t xml:space="preserve"> </w:t>
      </w:r>
      <w:hyperlink r:id="rId29" w:history="1">
        <w:r w:rsidRPr="00DC7A61">
          <w:rPr>
            <w:rStyle w:val="Hyperlink"/>
            <w:rFonts w:ascii="Arial" w:hAnsi="Arial" w:cs="Arial"/>
            <w:sz w:val="22"/>
            <w:szCs w:val="22"/>
          </w:rPr>
          <w:t>http://www.aifs.gov.au/</w:t>
        </w:r>
      </w:hyperlink>
    </w:p>
    <w:p w14:paraId="2B3213AB" w14:textId="77777777" w:rsidR="00DC7A61" w:rsidRPr="00DC7A61" w:rsidRDefault="00DC7A61" w:rsidP="00D75D43">
      <w:pPr>
        <w:numPr>
          <w:ilvl w:val="0"/>
          <w:numId w:val="35"/>
        </w:numPr>
        <w:spacing w:before="120" w:after="120"/>
        <w:rPr>
          <w:rFonts w:ascii="Arial" w:hAnsi="Arial" w:cs="Arial"/>
          <w:sz w:val="22"/>
          <w:szCs w:val="22"/>
        </w:rPr>
      </w:pPr>
      <w:r w:rsidRPr="00DC7A61">
        <w:rPr>
          <w:rFonts w:ascii="Arial" w:hAnsi="Arial" w:cs="Arial"/>
          <w:sz w:val="22"/>
          <w:szCs w:val="22"/>
        </w:rPr>
        <w:t>Healing Foundation. “</w:t>
      </w:r>
      <w:r w:rsidRPr="00DC7A61">
        <w:rPr>
          <w:rFonts w:ascii="Arial" w:hAnsi="Arial" w:cs="Arial"/>
          <w:i/>
          <w:sz w:val="22"/>
          <w:szCs w:val="22"/>
        </w:rPr>
        <w:t xml:space="preserve">Our Children, Our Dreaming: A call for a more just approach to Aboriginal and Torres Strait Islander children and families”. </w:t>
      </w:r>
      <w:hyperlink r:id="rId30" w:history="1">
        <w:r w:rsidRPr="00DC7A61">
          <w:rPr>
            <w:rStyle w:val="Hyperlink"/>
            <w:rFonts w:ascii="Arial" w:hAnsi="Arial" w:cs="Arial"/>
            <w:i/>
            <w:sz w:val="22"/>
            <w:szCs w:val="22"/>
          </w:rPr>
          <w:t>http://healingfoundation.org.au/</w:t>
        </w:r>
      </w:hyperlink>
    </w:p>
    <w:p w14:paraId="3B294E61" w14:textId="07528F51" w:rsidR="00DC7A61" w:rsidRPr="00DC7A61" w:rsidRDefault="00DC7A61" w:rsidP="00D75D43">
      <w:pPr>
        <w:numPr>
          <w:ilvl w:val="0"/>
          <w:numId w:val="35"/>
        </w:numPr>
        <w:spacing w:before="120" w:after="120"/>
        <w:rPr>
          <w:rFonts w:ascii="Arial" w:hAnsi="Arial" w:cs="Arial"/>
          <w:sz w:val="22"/>
          <w:szCs w:val="22"/>
        </w:rPr>
      </w:pPr>
      <w:r w:rsidRPr="00DC7A61">
        <w:rPr>
          <w:rFonts w:ascii="Arial" w:hAnsi="Arial" w:cs="Arial"/>
          <w:sz w:val="22"/>
          <w:szCs w:val="22"/>
        </w:rPr>
        <w:t xml:space="preserve">National Child Protection Clearinghouse </w:t>
      </w:r>
      <w:r w:rsidRPr="00DC7A61">
        <w:rPr>
          <w:rFonts w:ascii="Arial" w:hAnsi="Arial" w:cs="Arial"/>
          <w:i/>
          <w:sz w:val="22"/>
          <w:szCs w:val="22"/>
        </w:rPr>
        <w:t>“Child Protection and Aboriginal and T</w:t>
      </w:r>
      <w:r w:rsidR="00AE2021">
        <w:rPr>
          <w:rFonts w:ascii="Arial" w:hAnsi="Arial" w:cs="Arial"/>
          <w:i/>
          <w:sz w:val="22"/>
          <w:szCs w:val="22"/>
        </w:rPr>
        <w:t>orres Strait Islander children”</w:t>
      </w:r>
      <w:r w:rsidR="00D75D43">
        <w:rPr>
          <w:rFonts w:ascii="Arial" w:hAnsi="Arial" w:cs="Arial"/>
          <w:sz w:val="22"/>
          <w:szCs w:val="22"/>
        </w:rPr>
        <w:t xml:space="preserve"> April 2011.</w:t>
      </w:r>
      <w:r w:rsidRPr="00DC7A61">
        <w:rPr>
          <w:rFonts w:ascii="Arial" w:hAnsi="Arial" w:cs="Arial"/>
          <w:sz w:val="22"/>
          <w:szCs w:val="22"/>
        </w:rPr>
        <w:t xml:space="preserve"> </w:t>
      </w:r>
      <w:hyperlink r:id="rId31" w:history="1">
        <w:r w:rsidRPr="00DC7A61">
          <w:rPr>
            <w:rStyle w:val="Hyperlink"/>
            <w:rFonts w:ascii="Arial" w:hAnsi="Arial" w:cs="Arial"/>
            <w:sz w:val="22"/>
            <w:szCs w:val="22"/>
          </w:rPr>
          <w:t>http://www.aifs.gov.au/</w:t>
        </w:r>
      </w:hyperlink>
    </w:p>
    <w:p w14:paraId="3AB0AF1D" w14:textId="3B4AF1F4" w:rsidR="00DC7A61" w:rsidRPr="00DC7A61" w:rsidRDefault="00DC7A61" w:rsidP="00D75D43">
      <w:pPr>
        <w:numPr>
          <w:ilvl w:val="0"/>
          <w:numId w:val="36"/>
        </w:numPr>
        <w:spacing w:before="120" w:after="120"/>
        <w:rPr>
          <w:rFonts w:ascii="Arial" w:hAnsi="Arial" w:cs="Arial"/>
          <w:sz w:val="22"/>
          <w:szCs w:val="22"/>
        </w:rPr>
      </w:pPr>
      <w:r w:rsidRPr="00DC7A61">
        <w:rPr>
          <w:rFonts w:ascii="Arial" w:hAnsi="Arial" w:cs="Arial"/>
          <w:sz w:val="22"/>
          <w:szCs w:val="22"/>
        </w:rPr>
        <w:t xml:space="preserve">Combined Voices Policy Monograph. </w:t>
      </w:r>
      <w:r w:rsidRPr="00DC7A61">
        <w:rPr>
          <w:rFonts w:ascii="Arial" w:hAnsi="Arial" w:cs="Arial"/>
          <w:i/>
          <w:sz w:val="22"/>
          <w:szCs w:val="22"/>
        </w:rPr>
        <w:t>“Addressing the over-representation of Aboriginal and Torres Strait Islander children in Queensland’s child protection system”.</w:t>
      </w:r>
      <w:r w:rsidR="00AE2021">
        <w:rPr>
          <w:rFonts w:ascii="Arial" w:hAnsi="Arial" w:cs="Arial"/>
          <w:sz w:val="22"/>
          <w:szCs w:val="22"/>
        </w:rPr>
        <w:t xml:space="preserve"> </w:t>
      </w:r>
      <w:r w:rsidRPr="00DC7A61">
        <w:rPr>
          <w:rFonts w:ascii="Arial" w:hAnsi="Arial" w:cs="Arial"/>
          <w:sz w:val="22"/>
          <w:szCs w:val="22"/>
        </w:rPr>
        <w:t xml:space="preserve">January 2010. </w:t>
      </w:r>
      <w:hyperlink r:id="rId32" w:history="1">
        <w:r w:rsidRPr="00DC7A61">
          <w:rPr>
            <w:rStyle w:val="Hyperlink"/>
            <w:rFonts w:ascii="Arial" w:hAnsi="Arial" w:cs="Arial"/>
            <w:sz w:val="22"/>
            <w:szCs w:val="22"/>
          </w:rPr>
          <w:t>http://www.combinedvoices.org.au</w:t>
        </w:r>
      </w:hyperlink>
    </w:p>
    <w:p w14:paraId="12909E1F" w14:textId="4530E679" w:rsidR="00DC7A61" w:rsidRPr="00DC7A61" w:rsidRDefault="002F7381" w:rsidP="00D75D43">
      <w:pPr>
        <w:autoSpaceDE w:val="0"/>
        <w:autoSpaceDN w:val="0"/>
        <w:adjustRightInd w:val="0"/>
        <w:spacing w:before="120" w:after="120"/>
        <w:rPr>
          <w:rFonts w:ascii="Arial" w:hAnsi="Arial" w:cs="Arial"/>
          <w:sz w:val="22"/>
          <w:szCs w:val="22"/>
        </w:rPr>
      </w:pPr>
      <w:r>
        <w:rPr>
          <w:rFonts w:ascii="Arial" w:hAnsi="Arial" w:cs="Arial"/>
          <w:sz w:val="22"/>
          <w:szCs w:val="22"/>
        </w:rPr>
        <w:t>For contextual information: T</w:t>
      </w:r>
      <w:r w:rsidR="00DC7A61" w:rsidRPr="00DC7A61">
        <w:rPr>
          <w:rFonts w:ascii="Arial" w:hAnsi="Arial" w:cs="Arial"/>
          <w:sz w:val="22"/>
          <w:szCs w:val="22"/>
        </w:rPr>
        <w:t>he final report prepared by the Queensland Child Protection Commission of Inquiry (as referenced above), p</w:t>
      </w:r>
      <w:r w:rsidR="00DC7A61" w:rsidRPr="00DC7A61">
        <w:rPr>
          <w:rFonts w:ascii="Arial" w:hAnsi="Arial" w:cs="Arial"/>
          <w:sz w:val="22"/>
          <w:szCs w:val="22"/>
          <w:lang w:eastAsia="en-AU"/>
        </w:rPr>
        <w:t xml:space="preserve">ages 351-352 </w:t>
      </w:r>
      <w:r w:rsidR="00DC7A61" w:rsidRPr="00DC7A61">
        <w:rPr>
          <w:rFonts w:ascii="Arial" w:hAnsi="Arial" w:cs="Arial"/>
          <w:sz w:val="22"/>
          <w:szCs w:val="22"/>
        </w:rPr>
        <w:t>includes the following extracts:</w:t>
      </w:r>
    </w:p>
    <w:p w14:paraId="40028FF3" w14:textId="1B734788" w:rsidR="00DC7A61" w:rsidRPr="00DC7A61" w:rsidRDefault="00DC7A61" w:rsidP="00D75D43">
      <w:pPr>
        <w:numPr>
          <w:ilvl w:val="0"/>
          <w:numId w:val="37"/>
        </w:numPr>
        <w:autoSpaceDE w:val="0"/>
        <w:autoSpaceDN w:val="0"/>
        <w:adjustRightInd w:val="0"/>
        <w:spacing w:before="120" w:after="120"/>
        <w:rPr>
          <w:rFonts w:ascii="Arial" w:hAnsi="Arial" w:cs="Arial"/>
          <w:sz w:val="22"/>
          <w:szCs w:val="22"/>
          <w:lang w:eastAsia="en-AU"/>
        </w:rPr>
      </w:pPr>
      <w:r w:rsidRPr="00DC7A61">
        <w:rPr>
          <w:rFonts w:ascii="Arial" w:hAnsi="Arial" w:cs="Arial"/>
          <w:sz w:val="22"/>
          <w:szCs w:val="22"/>
          <w:lang w:eastAsia="en-AU"/>
        </w:rPr>
        <w:t>“The over-representation of Aboriginal and Torres Strait Islander children at all stages of the child protection system, especially in long-term alternative out-of-</w:t>
      </w:r>
      <w:r w:rsidR="00AE2021">
        <w:rPr>
          <w:rFonts w:ascii="Arial" w:hAnsi="Arial" w:cs="Arial"/>
          <w:sz w:val="22"/>
          <w:szCs w:val="22"/>
          <w:lang w:eastAsia="en-AU"/>
        </w:rPr>
        <w:t xml:space="preserve">home care, is a major concern </w:t>
      </w:r>
      <w:r w:rsidRPr="00DC7A61">
        <w:rPr>
          <w:rFonts w:ascii="Arial" w:hAnsi="Arial" w:cs="Arial"/>
          <w:sz w:val="22"/>
          <w:szCs w:val="22"/>
          <w:lang w:eastAsia="en-AU"/>
        </w:rPr>
        <w:t>with Aboriginal and Torres Strait Islander children entering care at an earlier age and staying longer. Nearly 40 per cent of all children in out-of-home care are Aboriginal or Torres Strait Islander, while less than 7 per cent of Queensland’s children are Aborig</w:t>
      </w:r>
      <w:r w:rsidR="00AE2021">
        <w:rPr>
          <w:rFonts w:ascii="Arial" w:hAnsi="Arial" w:cs="Arial"/>
          <w:sz w:val="22"/>
          <w:szCs w:val="22"/>
          <w:lang w:eastAsia="en-AU"/>
        </w:rPr>
        <w:t xml:space="preserve">inal and Torres Strait Islander </w:t>
      </w:r>
      <w:r w:rsidRPr="00DC7A61">
        <w:rPr>
          <w:rFonts w:ascii="Arial" w:hAnsi="Arial" w:cs="Arial"/>
          <w:sz w:val="22"/>
          <w:szCs w:val="22"/>
          <w:lang w:eastAsia="en-AU"/>
        </w:rPr>
        <w:t>Aboriginal and Torres Str</w:t>
      </w:r>
      <w:r w:rsidR="00AE2021">
        <w:rPr>
          <w:rFonts w:ascii="Arial" w:hAnsi="Arial" w:cs="Arial"/>
          <w:sz w:val="22"/>
          <w:szCs w:val="22"/>
          <w:lang w:eastAsia="en-AU"/>
        </w:rPr>
        <w:t xml:space="preserve">ait Islander children are now </w:t>
      </w:r>
      <w:r w:rsidRPr="00DC7A61">
        <w:rPr>
          <w:rFonts w:ascii="Arial" w:hAnsi="Arial" w:cs="Arial"/>
          <w:sz w:val="22"/>
          <w:szCs w:val="22"/>
          <w:lang w:eastAsia="en-AU"/>
        </w:rPr>
        <w:t>nine times more likely to be living in out-of-home care”.</w:t>
      </w:r>
    </w:p>
    <w:p w14:paraId="231186A8" w14:textId="2DB316B4" w:rsidR="00DC7A61" w:rsidRPr="00DC7A61" w:rsidRDefault="00DC7A61" w:rsidP="00D75D43">
      <w:pPr>
        <w:numPr>
          <w:ilvl w:val="0"/>
          <w:numId w:val="37"/>
        </w:numPr>
        <w:autoSpaceDE w:val="0"/>
        <w:autoSpaceDN w:val="0"/>
        <w:adjustRightInd w:val="0"/>
        <w:spacing w:before="120" w:after="120"/>
        <w:rPr>
          <w:rFonts w:ascii="Arial" w:hAnsi="Arial" w:cs="Arial"/>
          <w:sz w:val="22"/>
          <w:szCs w:val="22"/>
          <w:lang w:eastAsia="en-AU"/>
        </w:rPr>
      </w:pPr>
      <w:r w:rsidRPr="00DC7A61">
        <w:rPr>
          <w:rFonts w:ascii="Arial" w:hAnsi="Arial" w:cs="Arial"/>
          <w:sz w:val="22"/>
          <w:szCs w:val="22"/>
          <w:lang w:eastAsia="en-AU"/>
        </w:rPr>
        <w:t>“The over-representation of Aboriginal and Torres Strait Islander families in the child protection system is being driven by a complex array of interconnected factors. Social disadvantage lies at the core, with stressors being higher rates of poverty, mental illness, alcohol and drug misuse, family vio</w:t>
      </w:r>
      <w:r w:rsidR="00AE2021">
        <w:rPr>
          <w:rFonts w:ascii="Arial" w:hAnsi="Arial" w:cs="Arial"/>
          <w:sz w:val="22"/>
          <w:szCs w:val="22"/>
          <w:lang w:eastAsia="en-AU"/>
        </w:rPr>
        <w:t xml:space="preserve">lence, and teenage parenthood. </w:t>
      </w:r>
      <w:r w:rsidRPr="00DC7A61">
        <w:rPr>
          <w:rFonts w:ascii="Arial" w:hAnsi="Arial" w:cs="Arial"/>
          <w:sz w:val="22"/>
          <w:szCs w:val="22"/>
          <w:lang w:eastAsia="en-AU"/>
        </w:rPr>
        <w:t>These factors are exacerbated by a much wider breakdown in community functioning in some remote and discrete communities.</w:t>
      </w:r>
    </w:p>
    <w:p w14:paraId="0F08A6E5" w14:textId="77777777" w:rsidR="00DC7A61" w:rsidRPr="00DC7A61" w:rsidRDefault="00DC7A61" w:rsidP="00AE2021">
      <w:pPr>
        <w:autoSpaceDE w:val="0"/>
        <w:autoSpaceDN w:val="0"/>
        <w:adjustRightInd w:val="0"/>
        <w:spacing w:before="120" w:after="120"/>
        <w:rPr>
          <w:rFonts w:ascii="Arial" w:hAnsi="Arial" w:cs="Arial"/>
          <w:sz w:val="22"/>
          <w:szCs w:val="22"/>
          <w:lang w:eastAsia="en-AU"/>
        </w:rPr>
      </w:pPr>
      <w:r w:rsidRPr="00DC7A61">
        <w:rPr>
          <w:rFonts w:ascii="Arial" w:hAnsi="Arial" w:cs="Arial"/>
          <w:sz w:val="22"/>
          <w:szCs w:val="22"/>
          <w:lang w:eastAsia="en-AU"/>
        </w:rPr>
        <w:t>The intergenerational effects of past policies have made a major contribution to the risks, including the effects of forced removals and the dormitory system on parenting, which has led to multiple generations of families becoming involved in the child protection system. These policies have also resulted in the disempowerment of community leaders, leading to a breakdown in social norms in some parts of the state, including norms around parenting.</w:t>
      </w:r>
    </w:p>
    <w:p w14:paraId="6356BA6A" w14:textId="679B3E78" w:rsidR="00DC7A61" w:rsidRPr="00DC7A61" w:rsidRDefault="00DC7A61" w:rsidP="00AE2021">
      <w:pPr>
        <w:autoSpaceDE w:val="0"/>
        <w:autoSpaceDN w:val="0"/>
        <w:adjustRightInd w:val="0"/>
        <w:spacing w:before="120" w:after="120"/>
        <w:rPr>
          <w:rFonts w:ascii="Arial" w:hAnsi="Arial" w:cs="Arial"/>
          <w:sz w:val="22"/>
          <w:szCs w:val="22"/>
          <w:lang w:eastAsia="en-AU"/>
        </w:rPr>
      </w:pPr>
      <w:r w:rsidRPr="00DC7A61">
        <w:rPr>
          <w:rFonts w:ascii="Arial" w:hAnsi="Arial" w:cs="Arial"/>
          <w:sz w:val="22"/>
          <w:szCs w:val="22"/>
          <w:lang w:eastAsia="en-AU"/>
        </w:rPr>
        <w:t>System factors in the child protection system also play a role: an over-reliance by the</w:t>
      </w:r>
      <w:r w:rsidR="00D75D43">
        <w:rPr>
          <w:rFonts w:ascii="Arial" w:hAnsi="Arial" w:cs="Arial"/>
          <w:sz w:val="22"/>
          <w:szCs w:val="22"/>
          <w:lang w:eastAsia="en-AU"/>
        </w:rPr>
        <w:t xml:space="preserve"> </w:t>
      </w:r>
      <w:r w:rsidRPr="00DC7A61">
        <w:rPr>
          <w:rFonts w:ascii="Arial" w:hAnsi="Arial" w:cs="Arial"/>
          <w:sz w:val="22"/>
          <w:szCs w:val="22"/>
          <w:lang w:eastAsia="en-AU"/>
        </w:rPr>
        <w:t>statutory child protection system on high-end (tertiary) responses and a lack of</w:t>
      </w:r>
      <w:r w:rsidR="00D75D43">
        <w:rPr>
          <w:rFonts w:ascii="Arial" w:hAnsi="Arial" w:cs="Arial"/>
          <w:sz w:val="22"/>
          <w:szCs w:val="22"/>
          <w:lang w:eastAsia="en-AU"/>
        </w:rPr>
        <w:t xml:space="preserve"> </w:t>
      </w:r>
      <w:r w:rsidRPr="00DC7A61">
        <w:rPr>
          <w:rFonts w:ascii="Arial" w:hAnsi="Arial" w:cs="Arial"/>
          <w:sz w:val="22"/>
          <w:szCs w:val="22"/>
          <w:lang w:eastAsia="en-AU"/>
        </w:rPr>
        <w:t>meaningful collaboration between government services on the one hand and Aboriginal</w:t>
      </w:r>
      <w:r w:rsidR="00D75D43">
        <w:rPr>
          <w:rFonts w:ascii="Arial" w:hAnsi="Arial" w:cs="Arial"/>
          <w:sz w:val="22"/>
          <w:szCs w:val="22"/>
          <w:lang w:eastAsia="en-AU"/>
        </w:rPr>
        <w:t xml:space="preserve"> </w:t>
      </w:r>
      <w:r w:rsidRPr="00DC7A61">
        <w:rPr>
          <w:rFonts w:ascii="Arial" w:hAnsi="Arial" w:cs="Arial"/>
          <w:sz w:val="22"/>
          <w:szCs w:val="22"/>
          <w:lang w:eastAsia="en-AU"/>
        </w:rPr>
        <w:t>and Torres Strait Islander agencies on the other. This lack of meaningful collaboration is</w:t>
      </w:r>
      <w:r w:rsidR="00D75D43">
        <w:rPr>
          <w:rFonts w:ascii="Arial" w:hAnsi="Arial" w:cs="Arial"/>
          <w:sz w:val="22"/>
          <w:szCs w:val="22"/>
          <w:lang w:eastAsia="en-AU"/>
        </w:rPr>
        <w:t xml:space="preserve"> of particular concern.</w:t>
      </w:r>
    </w:p>
    <w:p w14:paraId="6AA2334D" w14:textId="28F31A51" w:rsidR="001B6144" w:rsidRDefault="00DC7A61" w:rsidP="002C5965">
      <w:pPr>
        <w:autoSpaceDE w:val="0"/>
        <w:autoSpaceDN w:val="0"/>
        <w:adjustRightInd w:val="0"/>
        <w:spacing w:before="120" w:after="120"/>
        <w:rPr>
          <w:rFonts w:ascii="Arial" w:hAnsi="Arial" w:cs="Arial"/>
          <w:b/>
          <w:lang w:eastAsia="en-AU"/>
        </w:rPr>
      </w:pPr>
      <w:r w:rsidRPr="00DC7A61">
        <w:rPr>
          <w:rFonts w:ascii="Arial" w:hAnsi="Arial" w:cs="Arial"/>
          <w:sz w:val="22"/>
          <w:szCs w:val="22"/>
          <w:lang w:eastAsia="en-AU"/>
        </w:rPr>
        <w:t>The Commission has also heard that misperceptions about child-rearing practices in</w:t>
      </w:r>
      <w:r w:rsidR="00D75D43">
        <w:rPr>
          <w:rFonts w:ascii="Arial" w:hAnsi="Arial" w:cs="Arial"/>
          <w:sz w:val="22"/>
          <w:szCs w:val="22"/>
          <w:lang w:eastAsia="en-AU"/>
        </w:rPr>
        <w:t xml:space="preserve"> </w:t>
      </w:r>
      <w:r w:rsidRPr="00DC7A61">
        <w:rPr>
          <w:rFonts w:ascii="Arial" w:hAnsi="Arial" w:cs="Arial"/>
          <w:sz w:val="22"/>
          <w:szCs w:val="22"/>
          <w:lang w:eastAsia="en-AU"/>
        </w:rPr>
        <w:t>Aboriginal families can also lead to incorrect assumptions about children’s protective</w:t>
      </w:r>
      <w:r w:rsidR="00D75D43">
        <w:rPr>
          <w:rFonts w:ascii="Arial" w:hAnsi="Arial" w:cs="Arial"/>
          <w:sz w:val="22"/>
          <w:szCs w:val="22"/>
          <w:lang w:eastAsia="en-AU"/>
        </w:rPr>
        <w:t xml:space="preserve"> </w:t>
      </w:r>
      <w:r w:rsidRPr="00DC7A61">
        <w:rPr>
          <w:rFonts w:ascii="Arial" w:hAnsi="Arial" w:cs="Arial"/>
          <w:sz w:val="22"/>
          <w:szCs w:val="22"/>
          <w:lang w:eastAsia="en-AU"/>
        </w:rPr>
        <w:t xml:space="preserve">needs in some </w:t>
      </w:r>
      <w:r w:rsidRPr="00DC7A61">
        <w:rPr>
          <w:rFonts w:ascii="Arial" w:hAnsi="Arial" w:cs="Arial"/>
          <w:sz w:val="22"/>
          <w:szCs w:val="22"/>
          <w:lang w:eastAsia="en-AU"/>
        </w:rPr>
        <w:lastRenderedPageBreak/>
        <w:t>circumstances. In many Aboriginal families, children are encouraged to</w:t>
      </w:r>
      <w:r w:rsidR="00D75D43">
        <w:rPr>
          <w:rFonts w:ascii="Arial" w:hAnsi="Arial" w:cs="Arial"/>
          <w:sz w:val="22"/>
          <w:szCs w:val="22"/>
          <w:lang w:eastAsia="en-AU"/>
        </w:rPr>
        <w:t xml:space="preserve"> </w:t>
      </w:r>
      <w:r w:rsidRPr="00DC7A61">
        <w:rPr>
          <w:rFonts w:ascii="Arial" w:hAnsi="Arial" w:cs="Arial"/>
          <w:sz w:val="22"/>
          <w:szCs w:val="22"/>
          <w:lang w:eastAsia="en-AU"/>
        </w:rPr>
        <w:t>be independent, self-regulating, and self-reliant – more so than typical for many non-Indigenous children. Different parenting practices can be inappropriately and</w:t>
      </w:r>
      <w:r w:rsidR="00D75D43">
        <w:rPr>
          <w:rFonts w:ascii="Arial" w:hAnsi="Arial" w:cs="Arial"/>
          <w:sz w:val="22"/>
          <w:szCs w:val="22"/>
          <w:lang w:eastAsia="en-AU"/>
        </w:rPr>
        <w:t xml:space="preserve"> </w:t>
      </w:r>
      <w:r w:rsidRPr="00DC7A61">
        <w:rPr>
          <w:rFonts w:ascii="Arial" w:hAnsi="Arial" w:cs="Arial"/>
          <w:sz w:val="22"/>
          <w:szCs w:val="22"/>
          <w:lang w:eastAsia="en-AU"/>
        </w:rPr>
        <w:t>incorrectly construed as neglectful, particularly in the context of chronic</w:t>
      </w:r>
      <w:r w:rsidRPr="00DC7A61">
        <w:rPr>
          <w:rFonts w:ascii="MetaOT-Normal" w:hAnsi="MetaOT-Normal" w:cs="MetaOT-Normal"/>
          <w:sz w:val="22"/>
          <w:szCs w:val="22"/>
          <w:lang w:eastAsia="en-AU"/>
        </w:rPr>
        <w:t xml:space="preserve"> </w:t>
      </w:r>
      <w:r w:rsidRPr="00DC7A61">
        <w:rPr>
          <w:rFonts w:ascii="Arial" w:hAnsi="Arial" w:cs="Arial"/>
          <w:sz w:val="22"/>
          <w:szCs w:val="22"/>
          <w:lang w:eastAsia="en-AU"/>
        </w:rPr>
        <w:t>poverty”.</w:t>
      </w:r>
    </w:p>
    <w:p w14:paraId="7D5182BD" w14:textId="611B2D35" w:rsidR="00DC7A61" w:rsidRDefault="00DC7A61" w:rsidP="002A565A">
      <w:pPr>
        <w:pBdr>
          <w:top w:val="single" w:sz="4" w:space="1" w:color="auto"/>
        </w:pBdr>
        <w:autoSpaceDE w:val="0"/>
        <w:autoSpaceDN w:val="0"/>
        <w:adjustRightInd w:val="0"/>
        <w:spacing w:before="120" w:after="120"/>
        <w:rPr>
          <w:rFonts w:ascii="Arial" w:hAnsi="Arial" w:cs="Arial"/>
          <w:b/>
          <w:lang w:eastAsia="en-AU"/>
        </w:rPr>
      </w:pPr>
      <w:r w:rsidRPr="00B25614">
        <w:rPr>
          <w:rFonts w:ascii="Arial" w:hAnsi="Arial" w:cs="Arial"/>
          <w:b/>
          <w:lang w:eastAsia="en-AU"/>
        </w:rPr>
        <w:t>SLIDE 7: MIND YOUR LANGUAGE</w:t>
      </w:r>
    </w:p>
    <w:p w14:paraId="54C79A07" w14:textId="103C03C4" w:rsidR="00AE2021" w:rsidRPr="001B6144" w:rsidRDefault="00DC7A61" w:rsidP="001B6144">
      <w:pPr>
        <w:pStyle w:val="ListParagraph"/>
        <w:numPr>
          <w:ilvl w:val="0"/>
          <w:numId w:val="39"/>
        </w:numPr>
        <w:spacing w:before="120" w:after="120"/>
        <w:contextualSpacing w:val="0"/>
        <w:rPr>
          <w:rFonts w:ascii="Arial" w:hAnsi="Arial" w:cs="Arial"/>
          <w:b/>
          <w:lang w:eastAsia="en-AU"/>
        </w:rPr>
      </w:pPr>
      <w:r w:rsidRPr="001B6144">
        <w:rPr>
          <w:rFonts w:ascii="Arial" w:hAnsi="Arial" w:cs="Arial"/>
          <w:sz w:val="22"/>
          <w:szCs w:val="22"/>
          <w:lang w:eastAsia="ja-JP"/>
        </w:rPr>
        <w:t xml:space="preserve">Provide information about the three part criteria used to if a person is Aboriginal or Torres Strait Islander – descent; self-identification and community recognition – and outline why ‘proof’ or written confirmation </w:t>
      </w:r>
      <w:r w:rsidR="002F7381" w:rsidRPr="001B6144">
        <w:rPr>
          <w:rFonts w:ascii="Arial" w:hAnsi="Arial" w:cs="Arial"/>
          <w:sz w:val="22"/>
          <w:szCs w:val="22"/>
          <w:lang w:eastAsia="ja-JP"/>
        </w:rPr>
        <w:t xml:space="preserve">of Aboriginality </w:t>
      </w:r>
      <w:r w:rsidRPr="001B6144">
        <w:rPr>
          <w:rFonts w:ascii="Arial" w:hAnsi="Arial" w:cs="Arial"/>
          <w:sz w:val="22"/>
          <w:szCs w:val="22"/>
          <w:lang w:eastAsia="ja-JP"/>
        </w:rPr>
        <w:t>is sometimes required</w:t>
      </w:r>
      <w:r w:rsidR="002F7381" w:rsidRPr="001B6144">
        <w:rPr>
          <w:rFonts w:ascii="Arial" w:hAnsi="Arial" w:cs="Arial"/>
          <w:sz w:val="22"/>
          <w:szCs w:val="22"/>
          <w:lang w:eastAsia="ja-JP"/>
        </w:rPr>
        <w:t xml:space="preserve"> for Aboriginal and Torres Strait Islander people</w:t>
      </w:r>
      <w:r w:rsidRPr="001B6144">
        <w:rPr>
          <w:rFonts w:ascii="Arial" w:hAnsi="Arial" w:cs="Arial"/>
          <w:sz w:val="22"/>
          <w:szCs w:val="22"/>
          <w:lang w:eastAsia="ja-JP"/>
        </w:rPr>
        <w:t xml:space="preserve">. </w:t>
      </w:r>
    </w:p>
    <w:p w14:paraId="22D23DCC" w14:textId="006C460A" w:rsidR="00DC7A61" w:rsidRDefault="00DC7A61" w:rsidP="001B6144">
      <w:pPr>
        <w:pBdr>
          <w:top w:val="single" w:sz="4" w:space="1" w:color="auto"/>
        </w:pBdr>
        <w:autoSpaceDE w:val="0"/>
        <w:autoSpaceDN w:val="0"/>
        <w:adjustRightInd w:val="0"/>
        <w:spacing w:before="120" w:after="120"/>
        <w:rPr>
          <w:rFonts w:ascii="Arial" w:hAnsi="Arial" w:cs="Arial"/>
          <w:b/>
          <w:lang w:eastAsia="en-AU"/>
        </w:rPr>
      </w:pPr>
      <w:r w:rsidRPr="006F7699">
        <w:rPr>
          <w:rFonts w:ascii="Arial" w:hAnsi="Arial" w:cs="Arial"/>
          <w:b/>
          <w:lang w:eastAsia="en-AU"/>
        </w:rPr>
        <w:t>SLIDE 8: CHILD PLACEMENT PRINCIPLE</w:t>
      </w:r>
    </w:p>
    <w:p w14:paraId="7825B74C" w14:textId="77777777" w:rsidR="00DC7A61" w:rsidRPr="002F7381" w:rsidRDefault="00DC7A61" w:rsidP="00D75D43">
      <w:pPr>
        <w:spacing w:before="120" w:after="120"/>
        <w:rPr>
          <w:rFonts w:ascii="Arial" w:hAnsi="Arial" w:cs="Arial"/>
          <w:bCs/>
          <w:sz w:val="22"/>
          <w:szCs w:val="22"/>
          <w:u w:val="single"/>
        </w:rPr>
      </w:pPr>
      <w:r w:rsidRPr="002F7381">
        <w:rPr>
          <w:rFonts w:ascii="Arial" w:hAnsi="Arial" w:cs="Arial"/>
          <w:bCs/>
          <w:sz w:val="22"/>
          <w:szCs w:val="22"/>
          <w:u w:val="single"/>
        </w:rPr>
        <w:t>Discussion activity:</w:t>
      </w:r>
    </w:p>
    <w:p w14:paraId="59F5DD9D" w14:textId="77777777" w:rsidR="00DC7A61" w:rsidRPr="002F7381" w:rsidRDefault="00DC7A61" w:rsidP="00D75D43">
      <w:pPr>
        <w:spacing w:before="120" w:after="120"/>
        <w:rPr>
          <w:rFonts w:ascii="Arial" w:hAnsi="Arial" w:cs="Arial"/>
          <w:bCs/>
          <w:sz w:val="22"/>
          <w:szCs w:val="22"/>
        </w:rPr>
      </w:pPr>
      <w:r w:rsidRPr="002F7381">
        <w:rPr>
          <w:rFonts w:ascii="Arial" w:hAnsi="Arial" w:cs="Arial"/>
          <w:bCs/>
          <w:sz w:val="22"/>
          <w:szCs w:val="22"/>
        </w:rPr>
        <w:t xml:space="preserve">If it is considered that the group discussion activity following the distribution of ‘Handout One: Child Placement Principle’ would be assisted with some further structure, table groups could be asked to focus their discussion to any of the following topics: </w:t>
      </w:r>
    </w:p>
    <w:p w14:paraId="4843A561" w14:textId="77777777" w:rsidR="00DC7A61" w:rsidRPr="002F7381" w:rsidRDefault="00DC7A61" w:rsidP="00D75D43">
      <w:pPr>
        <w:pStyle w:val="ListParagraph"/>
        <w:numPr>
          <w:ilvl w:val="0"/>
          <w:numId w:val="38"/>
        </w:numPr>
        <w:spacing w:before="120" w:after="120"/>
        <w:contextualSpacing w:val="0"/>
        <w:rPr>
          <w:rFonts w:ascii="Arial" w:hAnsi="Arial" w:cs="Arial"/>
          <w:bCs/>
          <w:sz w:val="22"/>
          <w:szCs w:val="22"/>
        </w:rPr>
      </w:pPr>
      <w:r w:rsidRPr="002F7381">
        <w:rPr>
          <w:rFonts w:ascii="Arial" w:hAnsi="Arial" w:cs="Arial"/>
          <w:bCs/>
          <w:sz w:val="22"/>
          <w:szCs w:val="22"/>
        </w:rPr>
        <w:t xml:space="preserve">What does this mean for me as a </w:t>
      </w:r>
      <w:proofErr w:type="spellStart"/>
      <w:r w:rsidRPr="002F7381">
        <w:rPr>
          <w:rFonts w:ascii="Arial" w:hAnsi="Arial" w:cs="Arial"/>
          <w:bCs/>
          <w:sz w:val="22"/>
          <w:szCs w:val="22"/>
        </w:rPr>
        <w:t>carer</w:t>
      </w:r>
      <w:proofErr w:type="spellEnd"/>
      <w:r w:rsidRPr="002F7381">
        <w:rPr>
          <w:rFonts w:ascii="Arial" w:hAnsi="Arial" w:cs="Arial"/>
          <w:bCs/>
          <w:sz w:val="22"/>
          <w:szCs w:val="22"/>
        </w:rPr>
        <w:t>?</w:t>
      </w:r>
    </w:p>
    <w:p w14:paraId="662C4FCE" w14:textId="77777777" w:rsidR="00DC7A61" w:rsidRPr="002F7381" w:rsidRDefault="00DC7A61" w:rsidP="00D75D43">
      <w:pPr>
        <w:pStyle w:val="ListParagraph"/>
        <w:numPr>
          <w:ilvl w:val="0"/>
          <w:numId w:val="20"/>
        </w:numPr>
        <w:spacing w:before="120" w:after="120"/>
        <w:contextualSpacing w:val="0"/>
        <w:rPr>
          <w:rFonts w:ascii="Arial" w:hAnsi="Arial" w:cs="Arial"/>
          <w:bCs/>
          <w:sz w:val="22"/>
          <w:szCs w:val="22"/>
          <w:lang w:val="en-AU"/>
        </w:rPr>
      </w:pPr>
      <w:r w:rsidRPr="002F7381">
        <w:rPr>
          <w:rFonts w:ascii="Arial" w:hAnsi="Arial" w:cs="Arial"/>
          <w:bCs/>
          <w:sz w:val="22"/>
          <w:szCs w:val="22"/>
          <w:lang w:val="en-AU"/>
        </w:rPr>
        <w:t xml:space="preserve">Focus on the meaning and implications of subsection (7).  </w:t>
      </w:r>
    </w:p>
    <w:p w14:paraId="4CFE7C4F" w14:textId="3FA01DAD" w:rsidR="00DC7A61" w:rsidRPr="002F7381" w:rsidRDefault="00DC7A61" w:rsidP="00D75D43">
      <w:pPr>
        <w:pStyle w:val="ListParagraph"/>
        <w:numPr>
          <w:ilvl w:val="0"/>
          <w:numId w:val="20"/>
        </w:numPr>
        <w:spacing w:before="120" w:after="120"/>
        <w:contextualSpacing w:val="0"/>
        <w:rPr>
          <w:rFonts w:ascii="Arial" w:hAnsi="Arial" w:cs="Arial"/>
          <w:bCs/>
          <w:sz w:val="22"/>
          <w:szCs w:val="22"/>
          <w:lang w:val="en-AU"/>
        </w:rPr>
      </w:pPr>
      <w:r w:rsidRPr="002F7381">
        <w:rPr>
          <w:rFonts w:ascii="Arial" w:hAnsi="Arial" w:cs="Arial"/>
          <w:bCs/>
          <w:sz w:val="22"/>
          <w:szCs w:val="22"/>
          <w:lang w:val="en-AU"/>
        </w:rPr>
        <w:t>Alternatively ask them to be alert to the</w:t>
      </w:r>
      <w:r w:rsidR="001D4C85">
        <w:rPr>
          <w:rFonts w:ascii="Arial" w:hAnsi="Arial" w:cs="Arial"/>
          <w:bCs/>
          <w:sz w:val="22"/>
          <w:szCs w:val="22"/>
          <w:lang w:val="en-AU"/>
        </w:rPr>
        <w:t xml:space="preserve"> word ‘must’ and seek out what </w:t>
      </w:r>
      <w:r w:rsidRPr="002F7381">
        <w:rPr>
          <w:rFonts w:ascii="Arial" w:hAnsi="Arial" w:cs="Arial"/>
          <w:bCs/>
          <w:sz w:val="22"/>
          <w:szCs w:val="22"/>
          <w:lang w:val="en-AU"/>
        </w:rPr>
        <w:t>‘must’ be done and by whom.</w:t>
      </w:r>
    </w:p>
    <w:p w14:paraId="7738A46E" w14:textId="77777777" w:rsidR="00DC7A61" w:rsidRPr="002F7381" w:rsidRDefault="00DC7A61" w:rsidP="00D75D43">
      <w:pPr>
        <w:spacing w:before="120" w:after="120"/>
        <w:rPr>
          <w:rFonts w:ascii="Arial" w:hAnsi="Arial" w:cs="Arial"/>
          <w:bCs/>
          <w:sz w:val="22"/>
          <w:szCs w:val="22"/>
        </w:rPr>
      </w:pPr>
      <w:r w:rsidRPr="002F7381">
        <w:rPr>
          <w:rFonts w:ascii="Arial" w:hAnsi="Arial" w:cs="Arial"/>
          <w:bCs/>
          <w:sz w:val="22"/>
          <w:szCs w:val="22"/>
        </w:rPr>
        <w:t>If participants ask about the meaning of the phrase ‘optimal retention’, as used in section 83(5</w:t>
      </w:r>
      <w:proofErr w:type="gramStart"/>
      <w:r w:rsidRPr="002F7381">
        <w:rPr>
          <w:rFonts w:ascii="Arial" w:hAnsi="Arial" w:cs="Arial"/>
          <w:bCs/>
          <w:sz w:val="22"/>
          <w:szCs w:val="22"/>
        </w:rPr>
        <w:t>)(</w:t>
      </w:r>
      <w:proofErr w:type="gramEnd"/>
      <w:r w:rsidRPr="002F7381">
        <w:rPr>
          <w:rFonts w:ascii="Arial" w:hAnsi="Arial" w:cs="Arial"/>
          <w:bCs/>
          <w:sz w:val="22"/>
          <w:szCs w:val="22"/>
        </w:rPr>
        <w:t xml:space="preserve">b):  According to the dictionary, ‘optimal’ means the best or most </w:t>
      </w:r>
      <w:proofErr w:type="spellStart"/>
      <w:r w:rsidRPr="002F7381">
        <w:rPr>
          <w:rFonts w:ascii="Arial" w:hAnsi="Arial" w:cs="Arial"/>
          <w:bCs/>
          <w:sz w:val="22"/>
          <w:szCs w:val="22"/>
        </w:rPr>
        <w:t>favourable</w:t>
      </w:r>
      <w:proofErr w:type="spellEnd"/>
      <w:r w:rsidRPr="002F7381">
        <w:rPr>
          <w:rFonts w:ascii="Arial" w:hAnsi="Arial" w:cs="Arial"/>
          <w:bCs/>
          <w:sz w:val="22"/>
          <w:szCs w:val="22"/>
        </w:rPr>
        <w:t>. So in making a decision in whose care to place a child, the department has to consider whether the proposed placement would provide the best result for the child, specific to their cultural identity and cultural connections.</w:t>
      </w:r>
    </w:p>
    <w:p w14:paraId="53090AFE" w14:textId="77777777" w:rsidR="00DC7A61" w:rsidRPr="00546F90" w:rsidRDefault="00DC7A61" w:rsidP="00D75D43">
      <w:pPr>
        <w:pStyle w:val="ListParagraph"/>
        <w:numPr>
          <w:ilvl w:val="0"/>
          <w:numId w:val="11"/>
        </w:numPr>
        <w:spacing w:before="120" w:after="120"/>
        <w:contextualSpacing w:val="0"/>
        <w:rPr>
          <w:rFonts w:ascii="Arial" w:hAnsi="Arial" w:cs="Arial"/>
          <w:bCs/>
          <w:sz w:val="22"/>
          <w:szCs w:val="22"/>
          <w:lang w:val="en-AU"/>
        </w:rPr>
      </w:pPr>
      <w:r w:rsidRPr="002F7381">
        <w:rPr>
          <w:rFonts w:ascii="Arial" w:hAnsi="Arial" w:cs="Arial"/>
          <w:bCs/>
          <w:sz w:val="22"/>
          <w:szCs w:val="22"/>
          <w:lang w:val="en-AU"/>
        </w:rPr>
        <w:t>Sections 83 (6) and (7) were introduced into legislative changes in 2006. It is possible that some children were placed with non-Indigenous carers prior to</w:t>
      </w:r>
      <w:r w:rsidRPr="00546F90">
        <w:rPr>
          <w:rFonts w:ascii="Arial" w:hAnsi="Arial" w:cs="Arial"/>
          <w:bCs/>
          <w:sz w:val="22"/>
          <w:szCs w:val="22"/>
          <w:lang w:val="en-AU"/>
        </w:rPr>
        <w:t xml:space="preserve"> that time.</w:t>
      </w:r>
    </w:p>
    <w:p w14:paraId="61427522" w14:textId="77777777" w:rsidR="00DC7A61" w:rsidRPr="00546F90" w:rsidRDefault="00DC7A61" w:rsidP="00D75D43">
      <w:pPr>
        <w:pStyle w:val="ListParagraph"/>
        <w:numPr>
          <w:ilvl w:val="0"/>
          <w:numId w:val="11"/>
        </w:numPr>
        <w:spacing w:before="120" w:after="120"/>
        <w:contextualSpacing w:val="0"/>
        <w:rPr>
          <w:rFonts w:ascii="Arial" w:hAnsi="Arial" w:cs="Arial"/>
          <w:bCs/>
          <w:sz w:val="22"/>
          <w:szCs w:val="22"/>
          <w:lang w:val="en-AU"/>
        </w:rPr>
      </w:pPr>
      <w:r w:rsidRPr="00546F90">
        <w:rPr>
          <w:rFonts w:ascii="Arial" w:hAnsi="Arial" w:cs="Arial"/>
          <w:bCs/>
          <w:sz w:val="22"/>
          <w:szCs w:val="22"/>
          <w:lang w:val="en-AU"/>
        </w:rPr>
        <w:t>As at June 2012, Aboriginal and Torres Strait Islander children in out-of-home care in Queensland were placed in a range of environments, including:</w:t>
      </w:r>
    </w:p>
    <w:p w14:paraId="4D949236" w14:textId="77777777" w:rsidR="00DC7A61" w:rsidRPr="00546F90" w:rsidRDefault="00DC7A61" w:rsidP="00D75D43">
      <w:pPr>
        <w:pStyle w:val="ListParagraph"/>
        <w:numPr>
          <w:ilvl w:val="0"/>
          <w:numId w:val="12"/>
        </w:numPr>
        <w:spacing w:before="120" w:after="120"/>
        <w:contextualSpacing w:val="0"/>
        <w:rPr>
          <w:rFonts w:ascii="Arial" w:hAnsi="Arial" w:cs="Arial"/>
          <w:bCs/>
          <w:sz w:val="22"/>
          <w:szCs w:val="22"/>
          <w:lang w:val="en-AU"/>
        </w:rPr>
      </w:pPr>
      <w:r w:rsidRPr="00546F90">
        <w:rPr>
          <w:rFonts w:ascii="Arial" w:hAnsi="Arial" w:cs="Arial"/>
          <w:bCs/>
          <w:sz w:val="22"/>
          <w:szCs w:val="22"/>
          <w:lang w:val="en-AU"/>
        </w:rPr>
        <w:t>21% of children were with Aboriginal or Torres Strait Islander kin carers.</w:t>
      </w:r>
    </w:p>
    <w:p w14:paraId="57B9FAEE" w14:textId="77777777" w:rsidR="00DC7A61" w:rsidRPr="00546F90" w:rsidRDefault="00DC7A61" w:rsidP="00D75D43">
      <w:pPr>
        <w:pStyle w:val="ListParagraph"/>
        <w:numPr>
          <w:ilvl w:val="0"/>
          <w:numId w:val="12"/>
        </w:numPr>
        <w:spacing w:before="120" w:after="120"/>
        <w:contextualSpacing w:val="0"/>
        <w:rPr>
          <w:rFonts w:ascii="Arial" w:hAnsi="Arial" w:cs="Arial"/>
          <w:bCs/>
          <w:sz w:val="22"/>
          <w:szCs w:val="22"/>
          <w:lang w:val="en-AU"/>
        </w:rPr>
      </w:pPr>
      <w:r w:rsidRPr="00546F90">
        <w:rPr>
          <w:rFonts w:ascii="Arial" w:hAnsi="Arial" w:cs="Arial"/>
          <w:bCs/>
          <w:sz w:val="22"/>
          <w:szCs w:val="22"/>
          <w:lang w:val="en-AU"/>
        </w:rPr>
        <w:t>19% were placed with ‘other’ Aboriginal or Torres Strait Islander carers.</w:t>
      </w:r>
    </w:p>
    <w:p w14:paraId="14DC6A16" w14:textId="77777777" w:rsidR="00DC7A61" w:rsidRPr="00546F90" w:rsidRDefault="00DC7A61" w:rsidP="00D75D43">
      <w:pPr>
        <w:pStyle w:val="ListParagraph"/>
        <w:numPr>
          <w:ilvl w:val="0"/>
          <w:numId w:val="12"/>
        </w:numPr>
        <w:spacing w:before="120" w:after="120"/>
        <w:contextualSpacing w:val="0"/>
        <w:rPr>
          <w:rFonts w:ascii="Arial" w:hAnsi="Arial" w:cs="Arial"/>
          <w:bCs/>
          <w:sz w:val="22"/>
          <w:szCs w:val="22"/>
          <w:lang w:val="en-AU"/>
        </w:rPr>
      </w:pPr>
      <w:r w:rsidRPr="00546F90">
        <w:rPr>
          <w:rFonts w:ascii="Arial" w:hAnsi="Arial" w:cs="Arial"/>
          <w:bCs/>
          <w:sz w:val="22"/>
          <w:szCs w:val="22"/>
          <w:lang w:val="en-AU"/>
        </w:rPr>
        <w:t xml:space="preserve">13% were placed with non-Indigenous family members. </w:t>
      </w:r>
    </w:p>
    <w:p w14:paraId="66DE7780" w14:textId="77777777" w:rsidR="00DC7A61" w:rsidRPr="00546F90" w:rsidRDefault="00DC7A61" w:rsidP="00D75D43">
      <w:pPr>
        <w:pStyle w:val="ListParagraph"/>
        <w:numPr>
          <w:ilvl w:val="0"/>
          <w:numId w:val="12"/>
        </w:numPr>
        <w:spacing w:before="120" w:after="120"/>
        <w:contextualSpacing w:val="0"/>
        <w:rPr>
          <w:rFonts w:ascii="Arial" w:hAnsi="Arial" w:cs="Arial"/>
          <w:bCs/>
          <w:sz w:val="22"/>
          <w:szCs w:val="22"/>
          <w:lang w:val="en-AU"/>
        </w:rPr>
      </w:pPr>
      <w:r w:rsidRPr="00546F90">
        <w:rPr>
          <w:rFonts w:ascii="Arial" w:hAnsi="Arial" w:cs="Arial"/>
          <w:bCs/>
          <w:sz w:val="22"/>
          <w:szCs w:val="22"/>
          <w:lang w:val="en-AU"/>
        </w:rPr>
        <w:t>40% were placed with ‘other’ non-Indigenous carers.</w:t>
      </w:r>
    </w:p>
    <w:p w14:paraId="7F9B5B76" w14:textId="77777777" w:rsidR="00DC7A61" w:rsidRPr="00546F90" w:rsidRDefault="00DC7A61" w:rsidP="00D75D43">
      <w:pPr>
        <w:spacing w:before="120" w:after="120"/>
        <w:rPr>
          <w:rFonts w:ascii="Arial" w:hAnsi="Arial" w:cs="Arial"/>
          <w:bCs/>
          <w:sz w:val="18"/>
          <w:szCs w:val="18"/>
        </w:rPr>
      </w:pPr>
      <w:r w:rsidRPr="00546F90">
        <w:rPr>
          <w:rFonts w:ascii="Arial" w:hAnsi="Arial" w:cs="Arial"/>
          <w:bCs/>
          <w:sz w:val="18"/>
          <w:szCs w:val="18"/>
        </w:rPr>
        <w:t>Note: This data is taken from a report by the Productivity Commission “Report on Government Services 2012” Table 15A.23</w:t>
      </w:r>
    </w:p>
    <w:p w14:paraId="5B836597" w14:textId="77777777" w:rsidR="00DC7A61" w:rsidRPr="00447445" w:rsidRDefault="00DC7A61" w:rsidP="001B6144">
      <w:pPr>
        <w:pBdr>
          <w:top w:val="single" w:sz="4" w:space="1" w:color="auto"/>
        </w:pBdr>
        <w:autoSpaceDE w:val="0"/>
        <w:autoSpaceDN w:val="0"/>
        <w:adjustRightInd w:val="0"/>
        <w:spacing w:before="120" w:after="120"/>
        <w:rPr>
          <w:rFonts w:ascii="Arial" w:hAnsi="Arial" w:cs="Arial"/>
          <w:b/>
          <w:lang w:eastAsia="en-AU"/>
        </w:rPr>
      </w:pPr>
      <w:r w:rsidRPr="000344E5">
        <w:rPr>
          <w:rFonts w:ascii="Arial" w:hAnsi="Arial" w:cs="Arial"/>
          <w:b/>
          <w:lang w:eastAsia="en-AU"/>
        </w:rPr>
        <w:t>SLIDE 9:</w:t>
      </w:r>
      <w:r w:rsidRPr="00447445">
        <w:rPr>
          <w:rFonts w:ascii="Arial" w:hAnsi="Arial" w:cs="Arial"/>
          <w:b/>
          <w:lang w:eastAsia="en-AU"/>
        </w:rPr>
        <w:t xml:space="preserve"> </w:t>
      </w:r>
      <w:r>
        <w:rPr>
          <w:rFonts w:ascii="Arial" w:hAnsi="Arial" w:cs="Arial"/>
          <w:b/>
          <w:lang w:eastAsia="en-AU"/>
        </w:rPr>
        <w:t xml:space="preserve">ELEMENTS OF THE </w:t>
      </w:r>
      <w:r w:rsidRPr="00447445">
        <w:rPr>
          <w:rFonts w:ascii="Arial" w:hAnsi="Arial" w:cs="Arial"/>
          <w:b/>
          <w:lang w:eastAsia="en-AU"/>
        </w:rPr>
        <w:t>CHILD PLACEMENT PRINCIPLE</w:t>
      </w:r>
    </w:p>
    <w:p w14:paraId="724F586B" w14:textId="77777777" w:rsidR="00DC7A61" w:rsidRPr="002F7381" w:rsidRDefault="00DC7A61" w:rsidP="00D75D43">
      <w:pPr>
        <w:spacing w:before="120" w:after="120"/>
        <w:rPr>
          <w:rFonts w:ascii="Arial" w:hAnsi="Arial" w:cs="Arial"/>
          <w:bCs/>
          <w:sz w:val="22"/>
          <w:szCs w:val="22"/>
        </w:rPr>
      </w:pPr>
      <w:r w:rsidRPr="002F7381">
        <w:rPr>
          <w:rFonts w:ascii="Arial" w:hAnsi="Arial" w:cs="Arial"/>
          <w:bCs/>
          <w:sz w:val="22"/>
          <w:szCs w:val="22"/>
        </w:rPr>
        <w:t>In response to the question ‘What else makes reference to the cultural needs of an Aboriginal or Torres Strait Islander child?”</w:t>
      </w:r>
    </w:p>
    <w:p w14:paraId="68FFFD7A" w14:textId="77777777" w:rsidR="00DC7A61" w:rsidRPr="002F7381" w:rsidRDefault="00DC7A61" w:rsidP="00D75D43">
      <w:pPr>
        <w:spacing w:before="120" w:after="120"/>
        <w:rPr>
          <w:rFonts w:ascii="Arial" w:hAnsi="Arial" w:cs="Arial"/>
          <w:bCs/>
          <w:sz w:val="22"/>
          <w:szCs w:val="22"/>
        </w:rPr>
      </w:pPr>
      <w:r w:rsidRPr="002F7381">
        <w:rPr>
          <w:rFonts w:ascii="Arial" w:hAnsi="Arial" w:cs="Arial"/>
          <w:bCs/>
          <w:sz w:val="22"/>
          <w:szCs w:val="22"/>
        </w:rPr>
        <w:t xml:space="preserve">The section relevant to carers is the Standards of Care, with one of these standards being the need to meet the child’s cultural needs – section 122(d). </w:t>
      </w:r>
    </w:p>
    <w:p w14:paraId="3FAC0DDB" w14:textId="77777777" w:rsidR="00DC7A61" w:rsidRPr="002F7381" w:rsidRDefault="00DC7A61" w:rsidP="00D75D43">
      <w:pPr>
        <w:spacing w:before="120" w:after="120"/>
        <w:rPr>
          <w:rFonts w:ascii="Arial" w:hAnsi="Arial" w:cs="Arial"/>
          <w:bCs/>
          <w:sz w:val="22"/>
          <w:szCs w:val="22"/>
        </w:rPr>
      </w:pPr>
      <w:r w:rsidRPr="002F7381">
        <w:rPr>
          <w:rFonts w:ascii="Arial" w:hAnsi="Arial" w:cs="Arial"/>
          <w:bCs/>
          <w:sz w:val="22"/>
          <w:szCs w:val="22"/>
        </w:rPr>
        <w:t>The additional sections of the Child Protection Act 1999 that have impact on carers include:</w:t>
      </w:r>
    </w:p>
    <w:p w14:paraId="469C70E9" w14:textId="77777777" w:rsidR="00DC7A61" w:rsidRPr="000D78F9" w:rsidRDefault="00DC7A61" w:rsidP="00D75D43">
      <w:pPr>
        <w:pStyle w:val="ListParagraph"/>
        <w:numPr>
          <w:ilvl w:val="0"/>
          <w:numId w:val="7"/>
        </w:numPr>
        <w:spacing w:before="120" w:after="120"/>
        <w:contextualSpacing w:val="0"/>
        <w:rPr>
          <w:rFonts w:ascii="Arial" w:hAnsi="Arial" w:cs="Arial"/>
          <w:bCs/>
          <w:sz w:val="22"/>
          <w:szCs w:val="22"/>
          <w:lang w:val="en-AU"/>
        </w:rPr>
      </w:pPr>
      <w:r w:rsidRPr="000D78F9">
        <w:rPr>
          <w:rFonts w:ascii="Arial" w:hAnsi="Arial" w:cs="Arial"/>
          <w:bCs/>
          <w:sz w:val="22"/>
          <w:szCs w:val="22"/>
          <w:lang w:val="en-AU"/>
        </w:rPr>
        <w:t xml:space="preserve">section 5C: Additional Principles for Aboriginal and Torres Strait Islanders; </w:t>
      </w:r>
    </w:p>
    <w:p w14:paraId="7AA47920" w14:textId="3B19DFCE" w:rsidR="00DC7A61" w:rsidRPr="000D78F9" w:rsidRDefault="00D75D43" w:rsidP="00D75D43">
      <w:pPr>
        <w:pStyle w:val="ListParagraph"/>
        <w:numPr>
          <w:ilvl w:val="0"/>
          <w:numId w:val="7"/>
        </w:numPr>
        <w:spacing w:before="120" w:after="120"/>
        <w:contextualSpacing w:val="0"/>
        <w:rPr>
          <w:rFonts w:ascii="Arial" w:hAnsi="Arial" w:cs="Arial"/>
          <w:bCs/>
          <w:sz w:val="22"/>
          <w:szCs w:val="22"/>
          <w:lang w:val="en-AU"/>
        </w:rPr>
      </w:pPr>
      <w:r>
        <w:rPr>
          <w:rFonts w:ascii="Arial" w:hAnsi="Arial" w:cs="Arial"/>
          <w:bCs/>
          <w:sz w:val="22"/>
          <w:szCs w:val="22"/>
          <w:lang w:val="en-AU"/>
        </w:rPr>
        <w:t xml:space="preserve">section  6: </w:t>
      </w:r>
      <w:r w:rsidR="00DC7A61" w:rsidRPr="000D78F9">
        <w:rPr>
          <w:rFonts w:ascii="Arial" w:hAnsi="Arial" w:cs="Arial"/>
          <w:bCs/>
          <w:sz w:val="22"/>
          <w:szCs w:val="22"/>
          <w:lang w:val="en-AU"/>
        </w:rPr>
        <w:t xml:space="preserve">Recognised Entities and decisions about Aboriginal and Torres Strait Islander children; </w:t>
      </w:r>
    </w:p>
    <w:p w14:paraId="12C7C2B4" w14:textId="3C855316" w:rsidR="00DC7A61" w:rsidRPr="000D78F9" w:rsidRDefault="00DC7A61" w:rsidP="00D75D43">
      <w:pPr>
        <w:pStyle w:val="ListParagraph"/>
        <w:numPr>
          <w:ilvl w:val="0"/>
          <w:numId w:val="7"/>
        </w:numPr>
        <w:spacing w:before="120" w:after="120"/>
        <w:contextualSpacing w:val="0"/>
        <w:rPr>
          <w:rFonts w:ascii="Arial" w:hAnsi="Arial" w:cs="Arial"/>
          <w:bCs/>
          <w:sz w:val="22"/>
          <w:szCs w:val="22"/>
          <w:lang w:val="en-AU"/>
        </w:rPr>
      </w:pPr>
      <w:r w:rsidRPr="000D78F9">
        <w:rPr>
          <w:rFonts w:ascii="Arial" w:hAnsi="Arial" w:cs="Arial"/>
          <w:bCs/>
          <w:sz w:val="22"/>
          <w:szCs w:val="22"/>
          <w:lang w:val="en-AU"/>
        </w:rPr>
        <w:t>section</w:t>
      </w:r>
      <w:r w:rsidR="002967CA">
        <w:rPr>
          <w:rFonts w:ascii="Arial" w:hAnsi="Arial" w:cs="Arial"/>
          <w:bCs/>
          <w:sz w:val="22"/>
          <w:szCs w:val="22"/>
          <w:lang w:val="en-AU"/>
        </w:rPr>
        <w:t xml:space="preserve"> 83:</w:t>
      </w:r>
      <w:r w:rsidRPr="000D78F9">
        <w:rPr>
          <w:rFonts w:ascii="Arial" w:hAnsi="Arial" w:cs="Arial"/>
          <w:bCs/>
          <w:sz w:val="22"/>
          <w:szCs w:val="22"/>
          <w:lang w:val="en-AU"/>
        </w:rPr>
        <w:t xml:space="preserve"> Additional provisions for placing Aboriginal and Torres Strait Islander children in care (this </w:t>
      </w:r>
      <w:r w:rsidRPr="000D78F9">
        <w:rPr>
          <w:rFonts w:ascii="Arial" w:hAnsi="Arial" w:cs="Arial"/>
          <w:bCs/>
          <w:sz w:val="22"/>
          <w:szCs w:val="22"/>
          <w:u w:val="single"/>
          <w:lang w:val="en-AU"/>
        </w:rPr>
        <w:t>is</w:t>
      </w:r>
      <w:r w:rsidRPr="000D78F9">
        <w:rPr>
          <w:rFonts w:ascii="Arial" w:hAnsi="Arial" w:cs="Arial"/>
          <w:bCs/>
          <w:sz w:val="22"/>
          <w:szCs w:val="22"/>
          <w:lang w:val="en-AU"/>
        </w:rPr>
        <w:t xml:space="preserve"> the Child Placement Principle); </w:t>
      </w:r>
    </w:p>
    <w:p w14:paraId="1B869386" w14:textId="779B02EF" w:rsidR="001B6144" w:rsidRDefault="00DC7A61" w:rsidP="006F394F">
      <w:pPr>
        <w:pStyle w:val="ListParagraph"/>
        <w:numPr>
          <w:ilvl w:val="0"/>
          <w:numId w:val="7"/>
        </w:numPr>
        <w:spacing w:before="120" w:after="120"/>
        <w:contextualSpacing w:val="0"/>
        <w:rPr>
          <w:rFonts w:ascii="Arial" w:hAnsi="Arial" w:cs="Arial"/>
          <w:b/>
          <w:lang w:eastAsia="ja-JP"/>
        </w:rPr>
      </w:pPr>
      <w:proofErr w:type="gramStart"/>
      <w:r w:rsidRPr="006F394F">
        <w:rPr>
          <w:rFonts w:ascii="Arial" w:hAnsi="Arial" w:cs="Arial"/>
          <w:bCs/>
          <w:sz w:val="22"/>
          <w:szCs w:val="22"/>
          <w:lang w:val="en-AU"/>
        </w:rPr>
        <w:t>section</w:t>
      </w:r>
      <w:proofErr w:type="gramEnd"/>
      <w:r w:rsidRPr="006F394F">
        <w:rPr>
          <w:rFonts w:ascii="Arial" w:hAnsi="Arial" w:cs="Arial"/>
          <w:bCs/>
          <w:sz w:val="22"/>
          <w:szCs w:val="22"/>
          <w:lang w:val="en-AU"/>
        </w:rPr>
        <w:t xml:space="preserve"> 88: Chief Executive to provide contact between Aboriginal and Torres Strait Islander child and child’s community or language group.</w:t>
      </w:r>
    </w:p>
    <w:p w14:paraId="67F9B1EE" w14:textId="6B970423" w:rsidR="00DC7A61" w:rsidRPr="000344E5" w:rsidRDefault="00DC7A61" w:rsidP="001B6144">
      <w:pPr>
        <w:pStyle w:val="ListParagraph"/>
        <w:pBdr>
          <w:top w:val="single" w:sz="4" w:space="1" w:color="auto"/>
        </w:pBdr>
        <w:spacing w:before="120" w:after="120"/>
        <w:ind w:left="0"/>
        <w:contextualSpacing w:val="0"/>
        <w:rPr>
          <w:rFonts w:ascii="Arial" w:hAnsi="Arial" w:cs="Arial"/>
          <w:b/>
          <w:lang w:eastAsia="ja-JP"/>
        </w:rPr>
      </w:pPr>
      <w:r w:rsidRPr="000344E5">
        <w:rPr>
          <w:rFonts w:ascii="Arial" w:hAnsi="Arial" w:cs="Arial"/>
          <w:b/>
          <w:lang w:eastAsia="ja-JP"/>
        </w:rPr>
        <w:lastRenderedPageBreak/>
        <w:t>SLIDE 11: ACTIVITY</w:t>
      </w:r>
    </w:p>
    <w:p w14:paraId="712BE0CF" w14:textId="4658A67C" w:rsidR="00DC7A61" w:rsidRDefault="00DC7A61" w:rsidP="00D75D43">
      <w:pPr>
        <w:pStyle w:val="ListParagraph"/>
        <w:spacing w:before="120" w:after="120"/>
        <w:ind w:left="0"/>
        <w:contextualSpacing w:val="0"/>
        <w:rPr>
          <w:rFonts w:ascii="Arial" w:hAnsi="Arial" w:cs="Arial"/>
          <w:bCs/>
          <w:i/>
          <w:sz w:val="22"/>
          <w:szCs w:val="22"/>
          <w:lang w:val="en-AU"/>
        </w:rPr>
      </w:pPr>
      <w:r>
        <w:rPr>
          <w:rFonts w:ascii="Arial" w:hAnsi="Arial" w:cs="Arial"/>
          <w:b/>
          <w:bCs/>
          <w:sz w:val="22"/>
          <w:szCs w:val="22"/>
          <w:lang w:val="en-AU"/>
        </w:rPr>
        <w:t>F</w:t>
      </w:r>
      <w:r w:rsidRPr="006F6182">
        <w:rPr>
          <w:rFonts w:ascii="Arial" w:hAnsi="Arial" w:cs="Arial"/>
          <w:b/>
          <w:bCs/>
          <w:sz w:val="22"/>
          <w:szCs w:val="22"/>
          <w:lang w:val="en-AU"/>
        </w:rPr>
        <w:t>irst statement</w:t>
      </w:r>
      <w:r w:rsidR="00D75D43">
        <w:rPr>
          <w:rFonts w:ascii="Arial" w:hAnsi="Arial" w:cs="Arial"/>
          <w:b/>
          <w:bCs/>
          <w:sz w:val="22"/>
          <w:szCs w:val="22"/>
          <w:lang w:val="en-AU"/>
        </w:rPr>
        <w:t xml:space="preserve"> </w:t>
      </w:r>
      <w:r w:rsidR="00D75D43">
        <w:rPr>
          <w:rFonts w:ascii="Arial" w:hAnsi="Arial" w:cs="Arial"/>
          <w:bCs/>
          <w:i/>
          <w:sz w:val="22"/>
          <w:szCs w:val="22"/>
          <w:lang w:val="en-AU"/>
        </w:rPr>
        <w:t xml:space="preserve">- </w:t>
      </w:r>
      <w:r>
        <w:rPr>
          <w:rFonts w:ascii="Arial" w:hAnsi="Arial" w:cs="Arial"/>
          <w:bCs/>
          <w:i/>
          <w:sz w:val="22"/>
          <w:szCs w:val="22"/>
          <w:lang w:val="en-AU"/>
        </w:rPr>
        <w:t>“Cultural connections are not as important for urbanised Aboriginal and Torres Strait Islander children, as they don’t have distinct cultural traditions and kinship systems”.</w:t>
      </w:r>
    </w:p>
    <w:p w14:paraId="5F245AC5" w14:textId="77777777" w:rsidR="00DC7A61" w:rsidRDefault="00DC7A61" w:rsidP="00D75D43">
      <w:pPr>
        <w:pStyle w:val="ListParagraph"/>
        <w:numPr>
          <w:ilvl w:val="0"/>
          <w:numId w:val="31"/>
        </w:numPr>
        <w:spacing w:before="120" w:after="120"/>
        <w:contextualSpacing w:val="0"/>
        <w:rPr>
          <w:rFonts w:ascii="Arial" w:hAnsi="Arial" w:cs="Arial"/>
          <w:bCs/>
          <w:sz w:val="22"/>
          <w:szCs w:val="22"/>
          <w:lang w:val="en-AU"/>
        </w:rPr>
      </w:pPr>
      <w:r w:rsidRPr="00701072">
        <w:rPr>
          <w:rFonts w:ascii="Arial" w:hAnsi="Arial" w:cs="Arial"/>
          <w:bCs/>
          <w:sz w:val="22"/>
          <w:szCs w:val="22"/>
          <w:lang w:val="en-AU"/>
        </w:rPr>
        <w:t xml:space="preserve">Aboriginal and Torres Strait Islander people living in urban contexts may not portray stereotypical images of what Indigenous Australians look like or live like, but a person doesn’t stop being Aboriginal or Torres Strait Islander just because they live away from their own country or language/community group. Aboriginal and Torres Strait Islander people, regardless of where they are living, have a shared identity, culture and set of values that underpin their views, behaviours etc – these are expressed through family obligations and responsibilities, and many retain strong territorial affiliations. </w:t>
      </w:r>
    </w:p>
    <w:p w14:paraId="78C4B8D5" w14:textId="569F1526" w:rsidR="00DC7A61" w:rsidRPr="006F6182" w:rsidRDefault="00DC7A61" w:rsidP="00D75D43">
      <w:pPr>
        <w:pStyle w:val="ListParagraph"/>
        <w:numPr>
          <w:ilvl w:val="0"/>
          <w:numId w:val="30"/>
        </w:numPr>
        <w:spacing w:before="120" w:after="120"/>
        <w:contextualSpacing w:val="0"/>
        <w:rPr>
          <w:rFonts w:ascii="Arial" w:hAnsi="Arial" w:cs="Arial"/>
          <w:bCs/>
          <w:sz w:val="22"/>
          <w:szCs w:val="22"/>
          <w:lang w:val="en-AU"/>
        </w:rPr>
      </w:pPr>
      <w:r w:rsidRPr="006F6182">
        <w:rPr>
          <w:rFonts w:ascii="Arial" w:hAnsi="Arial" w:cs="Arial"/>
          <w:bCs/>
          <w:sz w:val="22"/>
          <w:szCs w:val="22"/>
          <w:lang w:val="en-AU"/>
        </w:rPr>
        <w:t xml:space="preserve">The highest </w:t>
      </w:r>
      <w:proofErr w:type="gramStart"/>
      <w:r w:rsidRPr="006F6182">
        <w:rPr>
          <w:rFonts w:ascii="Arial" w:hAnsi="Arial" w:cs="Arial"/>
          <w:bCs/>
          <w:sz w:val="22"/>
          <w:szCs w:val="22"/>
          <w:lang w:val="en-AU"/>
        </w:rPr>
        <w:t>proport</w:t>
      </w:r>
      <w:r>
        <w:rPr>
          <w:rFonts w:ascii="Arial" w:hAnsi="Arial" w:cs="Arial"/>
          <w:bCs/>
          <w:sz w:val="22"/>
          <w:szCs w:val="22"/>
          <w:lang w:val="en-AU"/>
        </w:rPr>
        <w:t>ion of Indigenous Australians</w:t>
      </w:r>
      <w:r w:rsidRPr="006F6182">
        <w:rPr>
          <w:rFonts w:ascii="Arial" w:hAnsi="Arial" w:cs="Arial"/>
          <w:bCs/>
          <w:sz w:val="22"/>
          <w:szCs w:val="22"/>
          <w:lang w:val="en-AU"/>
        </w:rPr>
        <w:t xml:space="preserve"> live</w:t>
      </w:r>
      <w:proofErr w:type="gramEnd"/>
      <w:r w:rsidRPr="006F6182">
        <w:rPr>
          <w:rFonts w:ascii="Arial" w:hAnsi="Arial" w:cs="Arial"/>
          <w:bCs/>
          <w:sz w:val="22"/>
          <w:szCs w:val="22"/>
          <w:lang w:val="en-AU"/>
        </w:rPr>
        <w:t xml:space="preserve"> in major cities and large towns. According to the Census data, only 24% of Aboriginal and Torres Strait Islander children and </w:t>
      </w:r>
      <w:r>
        <w:rPr>
          <w:rFonts w:ascii="Arial" w:hAnsi="Arial" w:cs="Arial"/>
          <w:bCs/>
          <w:sz w:val="22"/>
          <w:szCs w:val="22"/>
          <w:lang w:val="en-AU"/>
        </w:rPr>
        <w:t>young people live in remote loc</w:t>
      </w:r>
      <w:r w:rsidR="00D75D43">
        <w:rPr>
          <w:rFonts w:ascii="Arial" w:hAnsi="Arial" w:cs="Arial"/>
          <w:bCs/>
          <w:sz w:val="22"/>
          <w:szCs w:val="22"/>
          <w:lang w:val="en-AU"/>
        </w:rPr>
        <w:t>ations – with the remaining 76%</w:t>
      </w:r>
      <w:r w:rsidRPr="006F6182">
        <w:rPr>
          <w:rFonts w:ascii="Arial" w:hAnsi="Arial" w:cs="Arial"/>
          <w:bCs/>
          <w:sz w:val="22"/>
          <w:szCs w:val="22"/>
          <w:lang w:val="en-AU"/>
        </w:rPr>
        <w:t xml:space="preserve"> living </w:t>
      </w:r>
      <w:r>
        <w:rPr>
          <w:rFonts w:ascii="Arial" w:hAnsi="Arial" w:cs="Arial"/>
          <w:bCs/>
          <w:sz w:val="22"/>
          <w:szCs w:val="22"/>
          <w:lang w:val="en-AU"/>
        </w:rPr>
        <w:t xml:space="preserve">either </w:t>
      </w:r>
      <w:r w:rsidRPr="006F6182">
        <w:rPr>
          <w:rFonts w:ascii="Arial" w:hAnsi="Arial" w:cs="Arial"/>
          <w:bCs/>
          <w:sz w:val="22"/>
          <w:szCs w:val="22"/>
          <w:lang w:val="en-AU"/>
        </w:rPr>
        <w:t>in capital cities and regional towns.</w:t>
      </w:r>
    </w:p>
    <w:p w14:paraId="78924041" w14:textId="61D14CAE" w:rsidR="00DC7A61" w:rsidRDefault="00DC7A61" w:rsidP="00D75D43">
      <w:pPr>
        <w:pStyle w:val="ListParagraph"/>
        <w:spacing w:before="120" w:after="120"/>
        <w:ind w:left="0"/>
        <w:contextualSpacing w:val="0"/>
        <w:rPr>
          <w:rFonts w:ascii="Arial" w:hAnsi="Arial" w:cs="Arial"/>
          <w:bCs/>
          <w:i/>
          <w:sz w:val="22"/>
          <w:szCs w:val="22"/>
          <w:lang w:val="en-AU"/>
        </w:rPr>
      </w:pPr>
      <w:r>
        <w:rPr>
          <w:rFonts w:ascii="Arial" w:hAnsi="Arial" w:cs="Arial"/>
          <w:b/>
          <w:bCs/>
          <w:sz w:val="22"/>
          <w:szCs w:val="22"/>
          <w:lang w:val="en-AU"/>
        </w:rPr>
        <w:t>S</w:t>
      </w:r>
      <w:r w:rsidRPr="006F6182">
        <w:rPr>
          <w:rFonts w:ascii="Arial" w:hAnsi="Arial" w:cs="Arial"/>
          <w:b/>
          <w:bCs/>
          <w:sz w:val="22"/>
          <w:szCs w:val="22"/>
          <w:lang w:val="en-AU"/>
        </w:rPr>
        <w:t>econd statement</w:t>
      </w:r>
      <w:r w:rsidRPr="006F6182">
        <w:rPr>
          <w:rFonts w:ascii="Arial" w:hAnsi="Arial" w:cs="Arial"/>
          <w:bCs/>
          <w:sz w:val="22"/>
          <w:szCs w:val="22"/>
          <w:lang w:val="en-AU"/>
        </w:rPr>
        <w:t>:</w:t>
      </w:r>
      <w:r>
        <w:rPr>
          <w:rFonts w:ascii="Arial" w:hAnsi="Arial" w:cs="Arial"/>
          <w:bCs/>
          <w:i/>
          <w:sz w:val="22"/>
          <w:szCs w:val="22"/>
          <w:lang w:val="en-AU"/>
        </w:rPr>
        <w:t xml:space="preserve"> “Very young Aboriginal and Torres Strait Islander children in out-of-home care (that is, those who are under 4 years) do not require as much regarding their culture, because they are too young to understand”.</w:t>
      </w:r>
    </w:p>
    <w:p w14:paraId="34B6C216" w14:textId="77777777" w:rsidR="00DC7A61" w:rsidRPr="006F6182" w:rsidRDefault="00DC7A61" w:rsidP="00D75D43">
      <w:pPr>
        <w:pStyle w:val="ListParagraph"/>
        <w:numPr>
          <w:ilvl w:val="0"/>
          <w:numId w:val="30"/>
        </w:numPr>
        <w:spacing w:before="120" w:after="120"/>
        <w:contextualSpacing w:val="0"/>
        <w:rPr>
          <w:rFonts w:ascii="Arial" w:hAnsi="Arial" w:cs="Arial"/>
          <w:bCs/>
          <w:sz w:val="22"/>
          <w:szCs w:val="22"/>
          <w:lang w:val="en-AU"/>
        </w:rPr>
      </w:pPr>
      <w:r w:rsidRPr="006F6182">
        <w:rPr>
          <w:rFonts w:ascii="Arial" w:hAnsi="Arial" w:cs="Arial"/>
          <w:bCs/>
          <w:sz w:val="22"/>
          <w:szCs w:val="22"/>
          <w:lang w:val="en-AU"/>
        </w:rPr>
        <w:t>Early childhood educators would strongly challenge that statement, and propose just the opposite – that it is critical for very young children to be provided with cultural information. There are a range of ways to introduce or expose culture to babies and toddlers (be it the Aboriginal culture, Afri</w:t>
      </w:r>
      <w:r>
        <w:rPr>
          <w:rFonts w:ascii="Arial" w:hAnsi="Arial" w:cs="Arial"/>
          <w:bCs/>
          <w:sz w:val="22"/>
          <w:szCs w:val="22"/>
          <w:lang w:val="en-AU"/>
        </w:rPr>
        <w:t>can cultures, any of the eastern</w:t>
      </w:r>
      <w:r w:rsidRPr="006F6182">
        <w:rPr>
          <w:rFonts w:ascii="Arial" w:hAnsi="Arial" w:cs="Arial"/>
          <w:bCs/>
          <w:sz w:val="22"/>
          <w:szCs w:val="22"/>
          <w:lang w:val="en-AU"/>
        </w:rPr>
        <w:t xml:space="preserve"> culture</w:t>
      </w:r>
      <w:r>
        <w:rPr>
          <w:rFonts w:ascii="Arial" w:hAnsi="Arial" w:cs="Arial"/>
          <w:bCs/>
          <w:sz w:val="22"/>
          <w:szCs w:val="22"/>
          <w:lang w:val="en-AU"/>
        </w:rPr>
        <w:t>s</w:t>
      </w:r>
      <w:r w:rsidRPr="006F6182">
        <w:rPr>
          <w:rFonts w:ascii="Arial" w:hAnsi="Arial" w:cs="Arial"/>
          <w:bCs/>
          <w:sz w:val="22"/>
          <w:szCs w:val="22"/>
          <w:lang w:val="en-AU"/>
        </w:rPr>
        <w:t xml:space="preserve">) or any culture that is not the dominant culture of the society in which that child is living. </w:t>
      </w:r>
    </w:p>
    <w:p w14:paraId="64B09B01" w14:textId="77777777" w:rsidR="00DC7A61" w:rsidRPr="006F6182" w:rsidRDefault="00DC7A61" w:rsidP="00D75D43">
      <w:pPr>
        <w:pStyle w:val="ListParagraph"/>
        <w:numPr>
          <w:ilvl w:val="0"/>
          <w:numId w:val="30"/>
        </w:numPr>
        <w:spacing w:before="120" w:after="120"/>
        <w:contextualSpacing w:val="0"/>
        <w:rPr>
          <w:rFonts w:ascii="Arial" w:hAnsi="Arial" w:cs="Arial"/>
          <w:bCs/>
          <w:sz w:val="22"/>
          <w:szCs w:val="22"/>
          <w:lang w:val="en-AU"/>
        </w:rPr>
      </w:pPr>
      <w:r w:rsidRPr="006F6182">
        <w:rPr>
          <w:rFonts w:ascii="Arial" w:hAnsi="Arial" w:cs="Arial"/>
          <w:bCs/>
          <w:sz w:val="22"/>
          <w:szCs w:val="22"/>
          <w:lang w:val="en-AU"/>
        </w:rPr>
        <w:t>Listening to and learning about Aboriginal culture at an early age is fascinating and fun. All babies and toddle</w:t>
      </w:r>
      <w:r>
        <w:rPr>
          <w:rFonts w:ascii="Arial" w:hAnsi="Arial" w:cs="Arial"/>
          <w:bCs/>
          <w:sz w:val="22"/>
          <w:szCs w:val="22"/>
          <w:lang w:val="en-AU"/>
        </w:rPr>
        <w:t>r</w:t>
      </w:r>
      <w:r w:rsidRPr="006F6182">
        <w:rPr>
          <w:rFonts w:ascii="Arial" w:hAnsi="Arial" w:cs="Arial"/>
          <w:bCs/>
          <w:sz w:val="22"/>
          <w:szCs w:val="22"/>
          <w:lang w:val="en-AU"/>
        </w:rPr>
        <w:t xml:space="preserve">s enjoy music and songs, picture board books, story books, nature walks/stories. There is an excellent and growing range of Aboriginal books and songs for children of all ages and also many that are specific to the Torres Strait Islander culture –  these are so easy to access via libraries, shops or online. You can simply substitute with books and music and songs that have Aboriginal or Torres Strait Islander themes. So if, in a typical week your one year old has 10 story books read to them and they listen to 40 songs – simply substitute some of these with Indigenous stories and songs. (There will be more specific information provided later about such resources). </w:t>
      </w:r>
    </w:p>
    <w:p w14:paraId="777DFAAA" w14:textId="77777777" w:rsidR="00DC7A61" w:rsidRDefault="00DC7A61" w:rsidP="00D75D43">
      <w:pPr>
        <w:pStyle w:val="ListParagraph"/>
        <w:spacing w:before="120" w:after="120"/>
        <w:ind w:left="0"/>
        <w:contextualSpacing w:val="0"/>
        <w:rPr>
          <w:rFonts w:ascii="Arial" w:hAnsi="Arial" w:cs="Arial"/>
          <w:bCs/>
          <w:i/>
          <w:sz w:val="22"/>
          <w:szCs w:val="22"/>
          <w:lang w:val="en-AU"/>
        </w:rPr>
      </w:pPr>
      <w:r w:rsidRPr="007E44F8">
        <w:rPr>
          <w:rFonts w:ascii="Arial" w:hAnsi="Arial" w:cs="Arial"/>
          <w:b/>
          <w:bCs/>
          <w:sz w:val="22"/>
          <w:szCs w:val="22"/>
          <w:lang w:val="en-AU"/>
        </w:rPr>
        <w:t>Th</w:t>
      </w:r>
      <w:r w:rsidRPr="006F6182">
        <w:rPr>
          <w:rFonts w:ascii="Arial" w:hAnsi="Arial" w:cs="Arial"/>
          <w:b/>
          <w:bCs/>
          <w:sz w:val="22"/>
          <w:szCs w:val="22"/>
          <w:lang w:val="en-AU"/>
        </w:rPr>
        <w:t>ird statement</w:t>
      </w:r>
      <w:r>
        <w:rPr>
          <w:rFonts w:ascii="Arial" w:hAnsi="Arial" w:cs="Arial"/>
          <w:bCs/>
          <w:i/>
          <w:sz w:val="22"/>
          <w:szCs w:val="22"/>
          <w:lang w:val="en-AU"/>
        </w:rPr>
        <w:t>: “If the child’s parents specifically tell the department that they do not want the child placed with Aboriginal or Torres Strait Islander carers, then this means that the requirements for the Child Placement Principle (that is, for the connection to family, community and culture) will no longer apply to that child”.</w:t>
      </w:r>
    </w:p>
    <w:p w14:paraId="07EA8AB3" w14:textId="1155818E" w:rsidR="00DC7A61" w:rsidRPr="002A565A" w:rsidRDefault="00DC7A61" w:rsidP="00D75D43">
      <w:pPr>
        <w:pStyle w:val="ListParagraph"/>
        <w:numPr>
          <w:ilvl w:val="0"/>
          <w:numId w:val="31"/>
        </w:numPr>
        <w:spacing w:before="120" w:after="120"/>
        <w:contextualSpacing w:val="0"/>
        <w:rPr>
          <w:rFonts w:ascii="Arial" w:hAnsi="Arial" w:cs="Arial"/>
          <w:bCs/>
          <w:sz w:val="22"/>
          <w:szCs w:val="22"/>
          <w:lang w:val="en-AU"/>
        </w:rPr>
      </w:pPr>
      <w:r w:rsidRPr="002A565A">
        <w:rPr>
          <w:rFonts w:ascii="Arial" w:hAnsi="Arial" w:cs="Arial"/>
          <w:bCs/>
          <w:sz w:val="22"/>
          <w:szCs w:val="22"/>
          <w:lang w:val="en-AU"/>
        </w:rPr>
        <w:t xml:space="preserve">While it is true that the department has to seek and incorporate the views and wishes of the child’s parents, this does not mean that these wishes are dominant over everything else. The most important requirement, above all others, is for the department to determine what is in the </w:t>
      </w:r>
      <w:r w:rsidRPr="002A565A">
        <w:rPr>
          <w:rFonts w:ascii="Arial" w:hAnsi="Arial" w:cs="Arial"/>
          <w:bCs/>
          <w:sz w:val="22"/>
          <w:szCs w:val="22"/>
          <w:u w:val="single"/>
          <w:lang w:val="en-AU"/>
        </w:rPr>
        <w:t>child’s best interests</w:t>
      </w:r>
      <w:r w:rsidRPr="002A565A">
        <w:rPr>
          <w:rFonts w:ascii="Arial" w:hAnsi="Arial" w:cs="Arial"/>
          <w:bCs/>
          <w:sz w:val="22"/>
          <w:szCs w:val="22"/>
          <w:lang w:val="en-AU"/>
        </w:rPr>
        <w:t xml:space="preserve">. For children who are more removed from cultural opportunities (ie they are living on a daily basis in a non-Indigenous household), then their needs for cultural development and cultural connections require </w:t>
      </w:r>
      <w:r w:rsidRPr="002A565A">
        <w:rPr>
          <w:rFonts w:ascii="Arial" w:hAnsi="Arial" w:cs="Arial"/>
          <w:bCs/>
          <w:sz w:val="22"/>
          <w:szCs w:val="22"/>
          <w:u w:val="single"/>
          <w:lang w:val="en-AU"/>
        </w:rPr>
        <w:t>more</w:t>
      </w:r>
      <w:r w:rsidRPr="002A565A">
        <w:rPr>
          <w:rFonts w:ascii="Arial" w:hAnsi="Arial" w:cs="Arial"/>
          <w:bCs/>
          <w:sz w:val="22"/>
          <w:szCs w:val="22"/>
          <w:lang w:val="en-AU"/>
        </w:rPr>
        <w:t xml:space="preserve"> concerted efforts not less. </w:t>
      </w:r>
    </w:p>
    <w:p w14:paraId="2E0030AA" w14:textId="1812E223" w:rsidR="00DC7A61" w:rsidRDefault="00DC7A61" w:rsidP="00D75D43">
      <w:pPr>
        <w:pStyle w:val="ListParagraph"/>
        <w:spacing w:before="120" w:after="120"/>
        <w:ind w:left="0"/>
        <w:contextualSpacing w:val="0"/>
        <w:rPr>
          <w:rFonts w:ascii="Arial" w:hAnsi="Arial" w:cs="Arial"/>
          <w:bCs/>
          <w:i/>
          <w:sz w:val="22"/>
          <w:szCs w:val="22"/>
          <w:lang w:val="en-AU"/>
        </w:rPr>
      </w:pPr>
      <w:r>
        <w:rPr>
          <w:rFonts w:ascii="Arial" w:hAnsi="Arial" w:cs="Arial"/>
          <w:b/>
          <w:bCs/>
          <w:sz w:val="22"/>
          <w:szCs w:val="22"/>
          <w:lang w:val="en-AU"/>
        </w:rPr>
        <w:t>F</w:t>
      </w:r>
      <w:r w:rsidRPr="004A67FC">
        <w:rPr>
          <w:rFonts w:ascii="Arial" w:hAnsi="Arial" w:cs="Arial"/>
          <w:b/>
          <w:bCs/>
          <w:sz w:val="22"/>
          <w:szCs w:val="22"/>
          <w:lang w:val="en-AU"/>
        </w:rPr>
        <w:t>ourth statement</w:t>
      </w:r>
      <w:r>
        <w:rPr>
          <w:rFonts w:ascii="Arial" w:hAnsi="Arial" w:cs="Arial"/>
          <w:bCs/>
          <w:i/>
          <w:sz w:val="22"/>
          <w:szCs w:val="22"/>
          <w:lang w:val="en-AU"/>
        </w:rPr>
        <w:t xml:space="preserve">: “If the child is having a monthly family contact visit with his mother who is an Aboriginal woman, then that contact is sufficient for the child’s cultural connections and for the development of their cultural identity”. </w:t>
      </w:r>
    </w:p>
    <w:p w14:paraId="3537ACF6" w14:textId="53EF1077" w:rsidR="00DC7A61" w:rsidRDefault="00DC7A61" w:rsidP="002A565A">
      <w:pPr>
        <w:pStyle w:val="ListParagraph"/>
        <w:numPr>
          <w:ilvl w:val="0"/>
          <w:numId w:val="30"/>
        </w:numPr>
        <w:pBdr>
          <w:bottom w:val="single" w:sz="12" w:space="9" w:color="auto"/>
        </w:pBdr>
        <w:spacing w:before="120" w:after="120"/>
        <w:contextualSpacing w:val="0"/>
        <w:rPr>
          <w:rFonts w:ascii="Arial" w:hAnsi="Arial" w:cs="Arial"/>
          <w:bCs/>
          <w:sz w:val="22"/>
          <w:szCs w:val="22"/>
          <w:lang w:val="en-AU"/>
        </w:rPr>
      </w:pPr>
      <w:r w:rsidRPr="004A67FC">
        <w:rPr>
          <w:rFonts w:ascii="Arial" w:hAnsi="Arial" w:cs="Arial"/>
          <w:bCs/>
          <w:sz w:val="22"/>
          <w:szCs w:val="22"/>
          <w:lang w:val="en-AU"/>
        </w:rPr>
        <w:t>This is a common perception. It is true that parents are in a prime position to talk about their cultural experiences and stories, and to impart to their child a sense of cultural pride. But the opposite can also be true for th</w:t>
      </w:r>
      <w:r w:rsidR="00D75D43">
        <w:rPr>
          <w:rFonts w:ascii="Arial" w:hAnsi="Arial" w:cs="Arial"/>
          <w:bCs/>
          <w:sz w:val="22"/>
          <w:szCs w:val="22"/>
          <w:lang w:val="en-AU"/>
        </w:rPr>
        <w:t>e parents of children in care –</w:t>
      </w:r>
      <w:r>
        <w:rPr>
          <w:rFonts w:ascii="Arial" w:hAnsi="Arial" w:cs="Arial"/>
          <w:bCs/>
          <w:sz w:val="22"/>
          <w:szCs w:val="22"/>
          <w:lang w:val="en-AU"/>
        </w:rPr>
        <w:t xml:space="preserve"> especially where </w:t>
      </w:r>
      <w:r w:rsidRPr="004A67FC">
        <w:rPr>
          <w:rFonts w:ascii="Arial" w:hAnsi="Arial" w:cs="Arial"/>
          <w:bCs/>
          <w:sz w:val="22"/>
          <w:szCs w:val="22"/>
          <w:lang w:val="en-AU"/>
        </w:rPr>
        <w:t xml:space="preserve">their own upbringing and/or other experiences may have left them being disconnected from their culture, or, they may carry feelings of shame or embarrassment about their culture. If that were to be the case, the mother would not be at all inclined to assist with the child’s cultural development and identity. </w:t>
      </w:r>
    </w:p>
    <w:p w14:paraId="10B60FD2" w14:textId="0C8CC752" w:rsidR="00DC7A61" w:rsidRPr="006F7699" w:rsidRDefault="00DC7A61" w:rsidP="00D75D43">
      <w:pPr>
        <w:pStyle w:val="ListParagraph"/>
        <w:numPr>
          <w:ilvl w:val="0"/>
          <w:numId w:val="30"/>
        </w:numPr>
        <w:pBdr>
          <w:bottom w:val="single" w:sz="12" w:space="1" w:color="auto"/>
        </w:pBdr>
        <w:spacing w:before="120" w:after="120"/>
        <w:contextualSpacing w:val="0"/>
        <w:rPr>
          <w:rFonts w:ascii="Arial" w:eastAsia="Times New Roman" w:hAnsi="Arial" w:cs="Arial"/>
          <w:sz w:val="22"/>
          <w:szCs w:val="22"/>
          <w:lang w:eastAsia="en-AU"/>
        </w:rPr>
      </w:pPr>
      <w:r w:rsidRPr="003C7405">
        <w:rPr>
          <w:rFonts w:ascii="Arial" w:hAnsi="Arial" w:cs="Arial"/>
          <w:bCs/>
          <w:sz w:val="22"/>
          <w:szCs w:val="22"/>
          <w:lang w:val="en-AU"/>
        </w:rPr>
        <w:lastRenderedPageBreak/>
        <w:t xml:space="preserve">In this particular statement, it indicates that the </w:t>
      </w:r>
      <w:r w:rsidR="00D75D43">
        <w:rPr>
          <w:rFonts w:ascii="Arial" w:hAnsi="Arial" w:cs="Arial"/>
          <w:bCs/>
          <w:sz w:val="22"/>
          <w:szCs w:val="22"/>
          <w:lang w:val="en-AU"/>
        </w:rPr>
        <w:t>child’s contact with the mother</w:t>
      </w:r>
      <w:r w:rsidRPr="003C7405">
        <w:rPr>
          <w:rFonts w:ascii="Arial" w:hAnsi="Arial" w:cs="Arial"/>
          <w:bCs/>
          <w:sz w:val="22"/>
          <w:szCs w:val="22"/>
          <w:lang w:val="en-AU"/>
        </w:rPr>
        <w:t xml:space="preserve"> </w:t>
      </w:r>
      <w:r w:rsidRPr="003C7405">
        <w:rPr>
          <w:rFonts w:ascii="Arial" w:hAnsi="Arial" w:cs="Arial"/>
          <w:bCs/>
          <w:sz w:val="22"/>
          <w:szCs w:val="22"/>
          <w:u w:val="single"/>
          <w:lang w:val="en-AU"/>
        </w:rPr>
        <w:t xml:space="preserve">and this alone </w:t>
      </w:r>
      <w:r w:rsidR="00D75D43">
        <w:rPr>
          <w:rFonts w:ascii="Arial" w:hAnsi="Arial" w:cs="Arial"/>
          <w:bCs/>
          <w:sz w:val="22"/>
          <w:szCs w:val="22"/>
          <w:lang w:val="en-AU"/>
        </w:rPr>
        <w:t xml:space="preserve">will be sufficient. </w:t>
      </w:r>
      <w:r w:rsidRPr="003C7405">
        <w:rPr>
          <w:rFonts w:ascii="Arial" w:hAnsi="Arial" w:cs="Arial"/>
          <w:bCs/>
          <w:sz w:val="22"/>
          <w:szCs w:val="22"/>
          <w:lang w:val="en-AU"/>
        </w:rPr>
        <w:t>It is unlikely that this will be sufficient to wholly replace the need for other cultural development opportunities/activities for the child. This will particularly be the case if the contact is infrequent (ie monthly or longer) or for brief periods of time (ie one hour), or if it is restricted by an artificial environment – ie if it is supervised, or in an environment</w:t>
      </w:r>
      <w:r>
        <w:rPr>
          <w:rFonts w:ascii="Arial" w:hAnsi="Arial" w:cs="Arial"/>
          <w:bCs/>
          <w:sz w:val="22"/>
          <w:szCs w:val="22"/>
          <w:lang w:val="en-AU"/>
        </w:rPr>
        <w:t xml:space="preserve"> such as a departmental office.</w:t>
      </w:r>
    </w:p>
    <w:p w14:paraId="7518B57B" w14:textId="086CDD12" w:rsidR="00DC7A61" w:rsidRPr="00741D81" w:rsidRDefault="00DC7A61" w:rsidP="00D75D43">
      <w:pPr>
        <w:pStyle w:val="ListParagraph"/>
        <w:spacing w:before="120" w:after="120"/>
        <w:ind w:left="0"/>
        <w:contextualSpacing w:val="0"/>
        <w:rPr>
          <w:rFonts w:ascii="Arial" w:eastAsia="Times New Roman" w:hAnsi="Arial" w:cs="Arial"/>
          <w:b/>
          <w:lang w:eastAsia="en-AU"/>
        </w:rPr>
      </w:pPr>
      <w:r w:rsidRPr="00741D81">
        <w:rPr>
          <w:rFonts w:ascii="Arial" w:eastAsia="Times New Roman" w:hAnsi="Arial" w:cs="Arial"/>
          <w:b/>
          <w:lang w:eastAsia="en-AU"/>
        </w:rPr>
        <w:t>SLIDE 12: THE CHILD’S CULTURAL SUPPORT PLAN</w:t>
      </w:r>
    </w:p>
    <w:p w14:paraId="507508C5" w14:textId="4C9A5835" w:rsidR="006054A4" w:rsidRPr="00B00C9F" w:rsidRDefault="006054A4" w:rsidP="006054A4">
      <w:pPr>
        <w:spacing w:before="120" w:after="120"/>
        <w:rPr>
          <w:rFonts w:ascii="Arial" w:eastAsia="Times New Roman" w:hAnsi="Arial" w:cs="Arial"/>
          <w:bCs/>
          <w:i/>
          <w:sz w:val="22"/>
          <w:szCs w:val="22"/>
          <w:lang w:eastAsia="en-AU"/>
        </w:rPr>
      </w:pPr>
      <w:r w:rsidRPr="00B00C9F">
        <w:rPr>
          <w:rFonts w:ascii="Arial" w:eastAsia="Times New Roman" w:hAnsi="Arial" w:cs="Arial"/>
          <w:bCs/>
          <w:i/>
          <w:sz w:val="22"/>
          <w:szCs w:val="22"/>
          <w:lang w:eastAsia="en-AU"/>
        </w:rPr>
        <w:t>Statement from ‘</w:t>
      </w:r>
      <w:r w:rsidRPr="00B00C9F">
        <w:rPr>
          <w:rFonts w:ascii="Arial" w:eastAsia="Times New Roman" w:hAnsi="Arial" w:cs="Arial"/>
          <w:b/>
          <w:bCs/>
          <w:i/>
          <w:sz w:val="22"/>
          <w:szCs w:val="22"/>
          <w:lang w:eastAsia="en-AU"/>
        </w:rPr>
        <w:t>Understanding ‘Aboriginal-Self’ to prompt and inform practice to improve outcomes for Aboriginal and Torres Strait Islander children and</w:t>
      </w:r>
      <w:r w:rsidRPr="00B00C9F">
        <w:rPr>
          <w:rFonts w:ascii="Arial" w:eastAsia="Times New Roman" w:hAnsi="Arial" w:cs="Arial"/>
          <w:bCs/>
          <w:i/>
          <w:sz w:val="22"/>
          <w:szCs w:val="22"/>
          <w:lang w:eastAsia="en-AU"/>
        </w:rPr>
        <w:t xml:space="preserve"> </w:t>
      </w:r>
      <w:r w:rsidRPr="00B00C9F">
        <w:rPr>
          <w:rFonts w:ascii="Arial" w:eastAsia="Times New Roman" w:hAnsi="Arial" w:cs="Arial"/>
          <w:b/>
          <w:bCs/>
          <w:i/>
          <w:sz w:val="22"/>
          <w:szCs w:val="22"/>
          <w:lang w:eastAsia="en-AU"/>
        </w:rPr>
        <w:t>families</w:t>
      </w:r>
      <w:r w:rsidRPr="00B00C9F">
        <w:rPr>
          <w:rFonts w:ascii="Arial" w:eastAsia="Times New Roman" w:hAnsi="Arial" w:cs="Arial"/>
          <w:bCs/>
          <w:i/>
          <w:sz w:val="22"/>
          <w:szCs w:val="22"/>
          <w:lang w:eastAsia="en-AU"/>
        </w:rPr>
        <w:t>’ by Helen Callaghan – Aboriginal and Torres Strait Islander Regional Practice Leader, Nth Queensland region.</w:t>
      </w:r>
    </w:p>
    <w:p w14:paraId="144BFBBF" w14:textId="58A353E8" w:rsidR="006054A4" w:rsidRPr="00B00C9F" w:rsidRDefault="006054A4" w:rsidP="006054A4">
      <w:pPr>
        <w:pStyle w:val="ListParagraph"/>
        <w:numPr>
          <w:ilvl w:val="0"/>
          <w:numId w:val="31"/>
        </w:numPr>
        <w:spacing w:before="120" w:after="120"/>
        <w:rPr>
          <w:rFonts w:ascii="Arial" w:eastAsia="Times New Roman" w:hAnsi="Arial" w:cs="Arial"/>
          <w:i/>
          <w:sz w:val="22"/>
          <w:szCs w:val="22"/>
          <w:lang w:val="en-AU" w:eastAsia="en-AU"/>
        </w:rPr>
      </w:pPr>
      <w:r w:rsidRPr="00B00C9F">
        <w:rPr>
          <w:rFonts w:ascii="Arial" w:eastAsia="Times New Roman" w:hAnsi="Arial" w:cs="Arial"/>
          <w:i/>
          <w:sz w:val="22"/>
          <w:szCs w:val="22"/>
          <w:lang w:val="en-AU" w:eastAsia="en-AU"/>
        </w:rPr>
        <w:t xml:space="preserve">In order to support and build a positive cultural-identity for the Aboriginal &amp; Torres Strait </w:t>
      </w:r>
      <w:r w:rsidR="001D4C85" w:rsidRPr="00B00C9F">
        <w:rPr>
          <w:rFonts w:ascii="Arial" w:eastAsia="Times New Roman" w:hAnsi="Arial" w:cs="Arial"/>
          <w:i/>
          <w:sz w:val="22"/>
          <w:szCs w:val="22"/>
          <w:lang w:val="en-AU" w:eastAsia="en-AU"/>
        </w:rPr>
        <w:t>Islander child, it</w:t>
      </w:r>
      <w:r w:rsidRPr="00B00C9F">
        <w:rPr>
          <w:rFonts w:ascii="Arial" w:eastAsia="Times New Roman" w:hAnsi="Arial" w:cs="Arial"/>
          <w:i/>
          <w:sz w:val="22"/>
          <w:szCs w:val="22"/>
          <w:lang w:val="en-AU" w:eastAsia="en-AU"/>
        </w:rPr>
        <w:t xml:space="preserve"> must </w:t>
      </w:r>
      <w:r w:rsidR="001D4C85" w:rsidRPr="00B00C9F">
        <w:rPr>
          <w:rFonts w:ascii="Arial" w:eastAsia="Times New Roman" w:hAnsi="Arial" w:cs="Arial"/>
          <w:i/>
          <w:sz w:val="22"/>
          <w:szCs w:val="22"/>
          <w:lang w:val="en-AU" w:eastAsia="en-AU"/>
        </w:rPr>
        <w:t xml:space="preserve">be </w:t>
      </w:r>
      <w:r w:rsidRPr="00B00C9F">
        <w:rPr>
          <w:rFonts w:ascii="Arial" w:eastAsia="Times New Roman" w:hAnsi="Arial" w:cs="Arial"/>
          <w:i/>
          <w:sz w:val="22"/>
          <w:szCs w:val="22"/>
          <w:lang w:val="en-AU" w:eastAsia="en-AU"/>
        </w:rPr>
        <w:t>acknowledge</w:t>
      </w:r>
      <w:r w:rsidR="001D4C85" w:rsidRPr="00B00C9F">
        <w:rPr>
          <w:rFonts w:ascii="Arial" w:eastAsia="Times New Roman" w:hAnsi="Arial" w:cs="Arial"/>
          <w:i/>
          <w:sz w:val="22"/>
          <w:szCs w:val="22"/>
          <w:lang w:val="en-AU" w:eastAsia="en-AU"/>
        </w:rPr>
        <w:t>d</w:t>
      </w:r>
      <w:r w:rsidRPr="00B00C9F">
        <w:rPr>
          <w:rFonts w:ascii="Arial" w:eastAsia="Times New Roman" w:hAnsi="Arial" w:cs="Arial"/>
          <w:i/>
          <w:sz w:val="22"/>
          <w:szCs w:val="22"/>
          <w:lang w:val="en-AU" w:eastAsia="en-AU"/>
        </w:rPr>
        <w:t xml:space="preserve"> that Aboriginal &amp; Torres Strait Islander peoples, present as a collective. Any attempts to remove culture, family &amp; community from Aboriginal-self will lead to a distortion of cultural-identity. To better inform practice work in partnership with the individual family. Ask who they deem important in the </w:t>
      </w:r>
      <w:r w:rsidR="00CB6372" w:rsidRPr="00B00C9F">
        <w:rPr>
          <w:rFonts w:ascii="Arial" w:eastAsia="Times New Roman" w:hAnsi="Arial" w:cs="Arial"/>
          <w:i/>
          <w:sz w:val="22"/>
          <w:szCs w:val="22"/>
          <w:lang w:val="en-AU" w:eastAsia="en-AU"/>
        </w:rPr>
        <w:t>makeup</w:t>
      </w:r>
      <w:r w:rsidRPr="00B00C9F">
        <w:rPr>
          <w:rFonts w:ascii="Arial" w:eastAsia="Times New Roman" w:hAnsi="Arial" w:cs="Arial"/>
          <w:i/>
          <w:sz w:val="22"/>
          <w:szCs w:val="22"/>
          <w:lang w:val="en-AU" w:eastAsia="en-AU"/>
        </w:rPr>
        <w:t xml:space="preserve"> of Aboriginal- Self. </w:t>
      </w:r>
    </w:p>
    <w:p w14:paraId="1B7E0534" w14:textId="11B9641F" w:rsidR="006054A4" w:rsidRPr="00B00C9F" w:rsidRDefault="006054A4" w:rsidP="006054A4">
      <w:pPr>
        <w:pStyle w:val="ListParagraph"/>
        <w:numPr>
          <w:ilvl w:val="0"/>
          <w:numId w:val="31"/>
        </w:numPr>
        <w:spacing w:before="120" w:after="120"/>
        <w:rPr>
          <w:rFonts w:ascii="Arial" w:eastAsia="Times New Roman" w:hAnsi="Arial" w:cs="Arial"/>
          <w:i/>
          <w:sz w:val="22"/>
          <w:szCs w:val="22"/>
          <w:lang w:val="en-AU" w:eastAsia="en-AU"/>
        </w:rPr>
      </w:pPr>
      <w:r w:rsidRPr="00B00C9F">
        <w:rPr>
          <w:rFonts w:ascii="Arial" w:eastAsia="Times New Roman" w:hAnsi="Arial" w:cs="Arial"/>
          <w:i/>
          <w:sz w:val="22"/>
          <w:szCs w:val="22"/>
          <w:lang w:val="en-AU" w:eastAsia="en-AU"/>
        </w:rPr>
        <w:t>The Aboriginal Self</w:t>
      </w:r>
      <w:r w:rsidR="007327A7" w:rsidRPr="00B00C9F">
        <w:rPr>
          <w:rFonts w:ascii="Arial" w:eastAsia="Times New Roman" w:hAnsi="Arial" w:cs="Arial"/>
          <w:i/>
          <w:sz w:val="22"/>
          <w:szCs w:val="22"/>
          <w:lang w:val="en-AU" w:eastAsia="en-AU"/>
        </w:rPr>
        <w:t xml:space="preserve"> was developed by </w:t>
      </w:r>
      <w:proofErr w:type="spellStart"/>
      <w:r w:rsidR="007327A7" w:rsidRPr="00B00C9F">
        <w:rPr>
          <w:rFonts w:ascii="Arial" w:eastAsia="Times New Roman" w:hAnsi="Arial" w:cs="Arial"/>
          <w:i/>
          <w:sz w:val="22"/>
          <w:szCs w:val="22"/>
          <w:lang w:val="en-AU" w:eastAsia="en-AU"/>
        </w:rPr>
        <w:t>Nyrell</w:t>
      </w:r>
      <w:proofErr w:type="spellEnd"/>
      <w:r w:rsidR="007327A7" w:rsidRPr="00B00C9F">
        <w:rPr>
          <w:rFonts w:ascii="Arial" w:eastAsia="Times New Roman" w:hAnsi="Arial" w:cs="Arial"/>
          <w:i/>
          <w:sz w:val="22"/>
          <w:szCs w:val="22"/>
          <w:lang w:val="en-AU" w:eastAsia="en-AU"/>
        </w:rPr>
        <w:t xml:space="preserve"> </w:t>
      </w:r>
      <w:proofErr w:type="spellStart"/>
      <w:r w:rsidR="007327A7" w:rsidRPr="00B00C9F">
        <w:rPr>
          <w:rFonts w:ascii="Arial" w:eastAsia="Times New Roman" w:hAnsi="Arial" w:cs="Arial"/>
          <w:i/>
          <w:sz w:val="22"/>
          <w:szCs w:val="22"/>
          <w:lang w:val="en-AU" w:eastAsia="en-AU"/>
        </w:rPr>
        <w:t>Pattel</w:t>
      </w:r>
      <w:proofErr w:type="spellEnd"/>
      <w:r w:rsidR="007327A7" w:rsidRPr="00B00C9F">
        <w:rPr>
          <w:rFonts w:ascii="Arial" w:eastAsia="Times New Roman" w:hAnsi="Arial" w:cs="Arial"/>
          <w:i/>
          <w:sz w:val="22"/>
          <w:szCs w:val="22"/>
          <w:lang w:val="en-AU" w:eastAsia="en-AU"/>
        </w:rPr>
        <w:t xml:space="preserve"> (2007)</w:t>
      </w:r>
    </w:p>
    <w:p w14:paraId="2CD0FCF6" w14:textId="7FADDE8B" w:rsidR="007327A7" w:rsidRPr="00B00C9F" w:rsidRDefault="007327A7" w:rsidP="007327A7">
      <w:pPr>
        <w:pStyle w:val="ListParagraph"/>
        <w:numPr>
          <w:ilvl w:val="1"/>
          <w:numId w:val="31"/>
        </w:numPr>
        <w:spacing w:before="120" w:after="120"/>
        <w:rPr>
          <w:rFonts w:ascii="Arial" w:eastAsia="Times New Roman" w:hAnsi="Arial" w:cs="Arial"/>
          <w:i/>
          <w:sz w:val="22"/>
          <w:szCs w:val="22"/>
          <w:lang w:val="en-AU" w:eastAsia="en-AU"/>
        </w:rPr>
      </w:pPr>
      <w:r w:rsidRPr="00B00C9F">
        <w:rPr>
          <w:rFonts w:ascii="Arial" w:eastAsia="Times New Roman" w:hAnsi="Arial" w:cs="Arial"/>
          <w:b/>
          <w:bCs/>
          <w:i/>
          <w:sz w:val="22"/>
          <w:szCs w:val="22"/>
          <w:lang w:eastAsia="en-AU"/>
        </w:rPr>
        <w:t xml:space="preserve">Self: </w:t>
      </w:r>
      <w:r w:rsidRPr="00B00C9F">
        <w:rPr>
          <w:rFonts w:ascii="Arial" w:eastAsia="Times New Roman" w:hAnsi="Arial" w:cs="Arial"/>
          <w:i/>
          <w:sz w:val="22"/>
          <w:szCs w:val="22"/>
          <w:lang w:eastAsia="en-AU"/>
        </w:rPr>
        <w:t>what are the physical, spiritual, social emotional wellbeing needs of this child… do they have a disability/mental illness/ are they reaching millstones/ do they display healthy connectedness with the wider family…(remembering when measuring an Aboriginal and Torres Strait Islander child who are we measuring them against? Indigenous vs Non-Indigenous, is that a fair comparison? Essentially we are looking for the strengths and needs of this child here.</w:t>
      </w:r>
    </w:p>
    <w:p w14:paraId="68853D49" w14:textId="34902483" w:rsidR="007327A7" w:rsidRPr="00B00C9F" w:rsidRDefault="007327A7" w:rsidP="007327A7">
      <w:pPr>
        <w:pStyle w:val="ListParagraph"/>
        <w:numPr>
          <w:ilvl w:val="1"/>
          <w:numId w:val="31"/>
        </w:numPr>
        <w:spacing w:before="120" w:after="120"/>
        <w:rPr>
          <w:rFonts w:ascii="Arial" w:eastAsia="Times New Roman" w:hAnsi="Arial" w:cs="Arial"/>
          <w:i/>
          <w:sz w:val="22"/>
          <w:szCs w:val="22"/>
          <w:lang w:val="en-AU" w:eastAsia="en-AU"/>
        </w:rPr>
      </w:pPr>
      <w:r w:rsidRPr="00B00C9F">
        <w:rPr>
          <w:rFonts w:ascii="Arial" w:eastAsia="Times New Roman" w:hAnsi="Arial" w:cs="Arial"/>
          <w:b/>
          <w:bCs/>
          <w:i/>
          <w:sz w:val="22"/>
          <w:szCs w:val="22"/>
          <w:lang w:eastAsia="en-AU"/>
        </w:rPr>
        <w:t xml:space="preserve">Family &amp; Culture: </w:t>
      </w:r>
      <w:r w:rsidRPr="00B00C9F">
        <w:rPr>
          <w:rFonts w:ascii="Arial" w:eastAsia="Times New Roman" w:hAnsi="Arial" w:cs="Arial"/>
          <w:i/>
          <w:sz w:val="22"/>
          <w:szCs w:val="22"/>
          <w:lang w:eastAsia="en-AU"/>
        </w:rPr>
        <w:t xml:space="preserve">What are the family and cultural implications I need to be aware of for this family? Who are the family members and what are their roles in the child's life and family unit? What's their connection to the child, who would </w:t>
      </w:r>
      <w:r w:rsidR="00CB6372" w:rsidRPr="00B00C9F">
        <w:rPr>
          <w:rFonts w:ascii="Arial" w:eastAsia="Times New Roman" w:hAnsi="Arial" w:cs="Arial"/>
          <w:i/>
          <w:sz w:val="22"/>
          <w:szCs w:val="22"/>
          <w:lang w:eastAsia="en-AU"/>
        </w:rPr>
        <w:t>need</w:t>
      </w:r>
      <w:r w:rsidRPr="00B00C9F">
        <w:rPr>
          <w:rFonts w:ascii="Arial" w:eastAsia="Times New Roman" w:hAnsi="Arial" w:cs="Arial"/>
          <w:i/>
          <w:sz w:val="22"/>
          <w:szCs w:val="22"/>
          <w:lang w:eastAsia="en-AU"/>
        </w:rPr>
        <w:t xml:space="preserve"> to be involved in contact with this child to support cultural identity, connective cultural relationships and cultural values for this child?</w:t>
      </w:r>
    </w:p>
    <w:p w14:paraId="5A8D0424" w14:textId="521EBF41" w:rsidR="007327A7" w:rsidRPr="00B00C9F" w:rsidRDefault="007327A7" w:rsidP="007327A7">
      <w:pPr>
        <w:pStyle w:val="ListParagraph"/>
        <w:numPr>
          <w:ilvl w:val="1"/>
          <w:numId w:val="31"/>
        </w:numPr>
        <w:spacing w:before="120" w:after="120"/>
        <w:rPr>
          <w:rFonts w:ascii="Arial" w:eastAsia="Times New Roman" w:hAnsi="Arial" w:cs="Arial"/>
          <w:i/>
          <w:sz w:val="22"/>
          <w:szCs w:val="22"/>
          <w:lang w:val="en-AU" w:eastAsia="en-AU"/>
        </w:rPr>
      </w:pPr>
      <w:r w:rsidRPr="00B00C9F">
        <w:rPr>
          <w:rFonts w:ascii="Arial" w:eastAsia="Times New Roman" w:hAnsi="Arial" w:cs="Arial"/>
          <w:i/>
          <w:sz w:val="22"/>
          <w:szCs w:val="22"/>
          <w:lang w:eastAsia="en-AU"/>
        </w:rPr>
        <w:t xml:space="preserve">What are the cultural factors I need to consider? What traditions, lore's, values and beliefs of this family do I need to be aware of? This is looking at the strengths and needs of this family and culture, their survival and resilience. What is this family’s story? What cultural and family norms do I need to be aware of in order to make a thorough assessment of this family and culture. E.g. attachment, </w:t>
      </w:r>
      <w:r w:rsidR="00CB6372" w:rsidRPr="00B00C9F">
        <w:rPr>
          <w:rFonts w:ascii="Arial" w:eastAsia="Times New Roman" w:hAnsi="Arial" w:cs="Arial"/>
          <w:i/>
          <w:sz w:val="22"/>
          <w:szCs w:val="22"/>
          <w:lang w:eastAsia="en-AU"/>
        </w:rPr>
        <w:t>overcrowding</w:t>
      </w:r>
      <w:r w:rsidRPr="00B00C9F">
        <w:rPr>
          <w:rFonts w:ascii="Arial" w:eastAsia="Times New Roman" w:hAnsi="Arial" w:cs="Arial"/>
          <w:i/>
          <w:sz w:val="22"/>
          <w:szCs w:val="22"/>
          <w:lang w:eastAsia="en-AU"/>
        </w:rPr>
        <w:t xml:space="preserve">, harm is harm when we can see it and measure it there is no disputing that. But in relation to neglect, what does that look like? What do I need to be mindful of when apply western tools and frameworks for assessments. </w:t>
      </w:r>
    </w:p>
    <w:p w14:paraId="6EE4C51F" w14:textId="7E0EA157" w:rsidR="007327A7" w:rsidRPr="00B00C9F" w:rsidRDefault="007327A7" w:rsidP="007327A7">
      <w:pPr>
        <w:pStyle w:val="ListParagraph"/>
        <w:numPr>
          <w:ilvl w:val="1"/>
          <w:numId w:val="31"/>
        </w:numPr>
        <w:spacing w:before="120" w:after="120"/>
        <w:rPr>
          <w:rFonts w:ascii="Arial" w:eastAsia="Times New Roman" w:hAnsi="Arial" w:cs="Arial"/>
          <w:i/>
          <w:sz w:val="22"/>
          <w:szCs w:val="22"/>
          <w:lang w:val="en-AU" w:eastAsia="en-AU"/>
        </w:rPr>
      </w:pPr>
      <w:r w:rsidRPr="00B00C9F">
        <w:rPr>
          <w:rFonts w:ascii="Arial" w:eastAsia="Times New Roman" w:hAnsi="Arial" w:cs="Arial"/>
          <w:b/>
          <w:bCs/>
          <w:i/>
          <w:sz w:val="22"/>
          <w:szCs w:val="22"/>
          <w:lang w:eastAsia="en-AU"/>
        </w:rPr>
        <w:t xml:space="preserve">Community: </w:t>
      </w:r>
      <w:r w:rsidRPr="00B00C9F">
        <w:rPr>
          <w:rFonts w:ascii="Arial" w:eastAsia="Times New Roman" w:hAnsi="Arial" w:cs="Arial"/>
          <w:i/>
          <w:sz w:val="22"/>
          <w:szCs w:val="22"/>
          <w:lang w:eastAsia="en-AU"/>
        </w:rPr>
        <w:t xml:space="preserve">We are looking at the </w:t>
      </w:r>
      <w:r w:rsidR="00CB6372" w:rsidRPr="00B00C9F">
        <w:rPr>
          <w:rFonts w:ascii="Arial" w:eastAsia="Times New Roman" w:hAnsi="Arial" w:cs="Arial"/>
          <w:i/>
          <w:sz w:val="22"/>
          <w:szCs w:val="22"/>
          <w:lang w:eastAsia="en-AU"/>
        </w:rPr>
        <w:t>makeup</w:t>
      </w:r>
      <w:r w:rsidRPr="00B00C9F">
        <w:rPr>
          <w:rFonts w:ascii="Arial" w:eastAsia="Times New Roman" w:hAnsi="Arial" w:cs="Arial"/>
          <w:i/>
          <w:sz w:val="22"/>
          <w:szCs w:val="22"/>
          <w:lang w:eastAsia="en-AU"/>
        </w:rPr>
        <w:t xml:space="preserve"> of the wider community, community members, elders, council, the strengths and needs of that community. Where are additional supports and services, what's available? Where </w:t>
      </w:r>
      <w:proofErr w:type="gramStart"/>
      <w:r w:rsidRPr="00B00C9F">
        <w:rPr>
          <w:rFonts w:ascii="Arial" w:eastAsia="Times New Roman" w:hAnsi="Arial" w:cs="Arial"/>
          <w:i/>
          <w:sz w:val="22"/>
          <w:szCs w:val="22"/>
          <w:lang w:eastAsia="en-AU"/>
        </w:rPr>
        <w:t>are the gaps and what</w:t>
      </w:r>
      <w:proofErr w:type="gramEnd"/>
      <w:r w:rsidRPr="00B00C9F">
        <w:rPr>
          <w:rFonts w:ascii="Arial" w:eastAsia="Times New Roman" w:hAnsi="Arial" w:cs="Arial"/>
          <w:i/>
          <w:sz w:val="22"/>
          <w:szCs w:val="22"/>
          <w:lang w:eastAsia="en-AU"/>
        </w:rPr>
        <w:t xml:space="preserve"> are the barriers. Eg costs of food (Palm Island bread $5 or more, expenses of travel and other resources. What is the history of this community, what is normal for this community and how does that fit within our Western Society.</w:t>
      </w:r>
    </w:p>
    <w:p w14:paraId="596B339E" w14:textId="3E3E5EF0" w:rsidR="007327A7" w:rsidRPr="00B00C9F" w:rsidRDefault="007327A7" w:rsidP="007327A7">
      <w:pPr>
        <w:pStyle w:val="ListParagraph"/>
        <w:numPr>
          <w:ilvl w:val="1"/>
          <w:numId w:val="31"/>
        </w:numPr>
        <w:spacing w:before="120" w:after="120"/>
        <w:rPr>
          <w:rFonts w:ascii="Arial" w:eastAsia="Times New Roman" w:hAnsi="Arial" w:cs="Arial"/>
          <w:i/>
          <w:sz w:val="22"/>
          <w:szCs w:val="22"/>
          <w:lang w:val="en-AU" w:eastAsia="en-AU"/>
        </w:rPr>
      </w:pPr>
      <w:r w:rsidRPr="00B00C9F">
        <w:rPr>
          <w:rFonts w:ascii="Arial" w:eastAsia="Times New Roman" w:hAnsi="Arial" w:cs="Arial"/>
          <w:b/>
          <w:bCs/>
          <w:i/>
          <w:sz w:val="22"/>
          <w:szCs w:val="22"/>
          <w:lang w:eastAsia="en-AU"/>
        </w:rPr>
        <w:t xml:space="preserve">Western Society: </w:t>
      </w:r>
      <w:r w:rsidRPr="00B00C9F">
        <w:rPr>
          <w:rFonts w:ascii="Arial" w:eastAsia="Times New Roman" w:hAnsi="Arial" w:cs="Arial"/>
          <w:i/>
          <w:sz w:val="22"/>
          <w:szCs w:val="22"/>
          <w:lang w:eastAsia="en-AU"/>
        </w:rPr>
        <w:t xml:space="preserve">how will this family's needs be addressed within our laws, courts, and department. How will this family be represented in assessments and western frameworks- what cultural &amp; child rearing norms do I have to be mindful of when making assessments. What community factors do I need to consider in my assessments? Have I had discussions and collaborated with other Aboriginal &amp; Torres Strait Islander staff and Services to assist with decision making. </w:t>
      </w:r>
    </w:p>
    <w:p w14:paraId="4FF72B2A" w14:textId="77777777" w:rsidR="00DC7A61" w:rsidRPr="002F7381" w:rsidRDefault="00DC7A61" w:rsidP="00D75D43">
      <w:pPr>
        <w:spacing w:before="120" w:after="120"/>
        <w:rPr>
          <w:rFonts w:ascii="Arial" w:eastAsia="Times New Roman" w:hAnsi="Arial" w:cs="Arial"/>
          <w:sz w:val="22"/>
          <w:szCs w:val="22"/>
          <w:lang w:eastAsia="en-AU"/>
        </w:rPr>
      </w:pPr>
      <w:r w:rsidRPr="002F7381">
        <w:rPr>
          <w:rFonts w:ascii="Arial" w:eastAsia="Times New Roman" w:hAnsi="Arial" w:cs="Arial"/>
          <w:sz w:val="22"/>
          <w:szCs w:val="22"/>
          <w:lang w:eastAsia="en-AU"/>
        </w:rPr>
        <w:t>A child’s cultural identity development won’t magically happen just because the child is having occasional contact with an Aboriginal or Torres Strait Islander family member. It requires a purposeful approach with involvement and support from a range of people – most importantly this would be the child’s family and/or community. For children who are very disconnected from their culture, it may be necessary to involve others, such as Indigenous staff and specialist services.</w:t>
      </w:r>
    </w:p>
    <w:p w14:paraId="234CADFF" w14:textId="77777777" w:rsidR="00DC7A61" w:rsidRPr="002F7381" w:rsidRDefault="00DC7A61" w:rsidP="00D75D43">
      <w:pPr>
        <w:spacing w:before="120" w:after="120"/>
        <w:rPr>
          <w:rFonts w:ascii="Arial" w:eastAsia="Times New Roman" w:hAnsi="Arial" w:cs="Arial"/>
          <w:b/>
          <w:color w:val="000000" w:themeColor="text1"/>
          <w:sz w:val="22"/>
          <w:szCs w:val="22"/>
          <w:lang w:eastAsia="en-AU"/>
        </w:rPr>
      </w:pPr>
      <w:r w:rsidRPr="002F7381">
        <w:rPr>
          <w:rFonts w:ascii="Arial" w:eastAsia="Times New Roman" w:hAnsi="Arial" w:cs="Arial"/>
          <w:b/>
          <w:color w:val="000000" w:themeColor="text1"/>
          <w:sz w:val="22"/>
          <w:szCs w:val="22"/>
          <w:lang w:eastAsia="en-AU"/>
        </w:rPr>
        <w:t>For information to explain Handout 4: An example of a Cultural Support Plan for Julie Smith:</w:t>
      </w:r>
    </w:p>
    <w:p w14:paraId="4FBBC642" w14:textId="4F59127F" w:rsidR="00DC7A61" w:rsidRPr="00D30023" w:rsidRDefault="00DC7A61" w:rsidP="00D75D43">
      <w:pPr>
        <w:pStyle w:val="ListParagraph"/>
        <w:numPr>
          <w:ilvl w:val="0"/>
          <w:numId w:val="8"/>
        </w:numPr>
        <w:shd w:val="clear" w:color="auto" w:fill="FFFFFF"/>
        <w:spacing w:before="120" w:after="120"/>
        <w:contextualSpacing w:val="0"/>
        <w:rPr>
          <w:rFonts w:ascii="Arial" w:eastAsia="Times New Roman" w:hAnsi="Arial" w:cs="Arial"/>
          <w:sz w:val="22"/>
          <w:szCs w:val="22"/>
          <w:lang w:eastAsia="en-AU"/>
        </w:rPr>
      </w:pPr>
      <w:r w:rsidRPr="00D30023">
        <w:rPr>
          <w:rFonts w:ascii="Arial" w:eastAsia="Times New Roman" w:hAnsi="Arial" w:cs="Arial"/>
          <w:sz w:val="22"/>
          <w:szCs w:val="22"/>
          <w:lang w:eastAsia="en-AU"/>
        </w:rPr>
        <w:lastRenderedPageBreak/>
        <w:t>The first two shaded blocks</w:t>
      </w:r>
      <w:r w:rsidRPr="00D30023">
        <w:rPr>
          <w:rFonts w:ascii="Arial" w:eastAsia="Times New Roman" w:hAnsi="Arial" w:cs="Arial"/>
          <w:i/>
          <w:sz w:val="22"/>
          <w:szCs w:val="22"/>
          <w:lang w:eastAsia="en-AU"/>
        </w:rPr>
        <w:t xml:space="preserve"> (to provide the name of the child’s clan or language group and the next one on the name of the parents and siblings mob) </w:t>
      </w:r>
      <w:r w:rsidRPr="00D30023">
        <w:rPr>
          <w:rFonts w:ascii="Arial" w:eastAsia="Times New Roman" w:hAnsi="Arial" w:cs="Arial"/>
          <w:sz w:val="22"/>
          <w:szCs w:val="22"/>
          <w:lang w:eastAsia="en-AU"/>
        </w:rPr>
        <w:t>require the depar</w:t>
      </w:r>
      <w:r w:rsidR="006F394F">
        <w:rPr>
          <w:rFonts w:ascii="Arial" w:eastAsia="Times New Roman" w:hAnsi="Arial" w:cs="Arial"/>
          <w:sz w:val="22"/>
          <w:szCs w:val="22"/>
          <w:lang w:eastAsia="en-AU"/>
        </w:rPr>
        <w:t xml:space="preserve">tment to lead and co-ordinate. </w:t>
      </w:r>
      <w:r w:rsidRPr="00D30023">
        <w:rPr>
          <w:rFonts w:ascii="Arial" w:eastAsia="Times New Roman" w:hAnsi="Arial" w:cs="Arial"/>
          <w:sz w:val="22"/>
          <w:szCs w:val="22"/>
          <w:lang w:eastAsia="en-AU"/>
        </w:rPr>
        <w:t xml:space="preserve">This information is not always easy to find – and in some instances can take months/years to fully establish - particularly where parents have disconnected from or have limited knowledge of or identification with their community. </w:t>
      </w:r>
    </w:p>
    <w:p w14:paraId="4A7D870D" w14:textId="77777777" w:rsidR="00DC7A61" w:rsidRPr="00D30023" w:rsidRDefault="00DC7A61" w:rsidP="00D75D43">
      <w:pPr>
        <w:pStyle w:val="ListParagraph"/>
        <w:numPr>
          <w:ilvl w:val="0"/>
          <w:numId w:val="8"/>
        </w:numPr>
        <w:shd w:val="clear" w:color="auto" w:fill="FFFFFF"/>
        <w:spacing w:before="120" w:after="120"/>
        <w:contextualSpacing w:val="0"/>
        <w:rPr>
          <w:rFonts w:ascii="Arial" w:eastAsia="Times New Roman" w:hAnsi="Arial" w:cs="Arial"/>
          <w:sz w:val="22"/>
          <w:szCs w:val="22"/>
          <w:lang w:eastAsia="en-AU"/>
        </w:rPr>
      </w:pPr>
      <w:r w:rsidRPr="00D30023">
        <w:rPr>
          <w:rFonts w:ascii="Arial" w:eastAsia="Times New Roman" w:hAnsi="Arial" w:cs="Arial"/>
          <w:sz w:val="22"/>
          <w:szCs w:val="22"/>
          <w:lang w:eastAsia="en-AU"/>
        </w:rPr>
        <w:t>The third shaded area is about identifying the range of activities to assist the child to attain or sustain their sense of culture. For Julie Smith this included:</w:t>
      </w:r>
    </w:p>
    <w:p w14:paraId="4CB2DBC2" w14:textId="77777777" w:rsidR="00DC7A61" w:rsidRPr="00D30023" w:rsidRDefault="00DC7A61" w:rsidP="00AE2021">
      <w:pPr>
        <w:pStyle w:val="ListParagraph"/>
        <w:numPr>
          <w:ilvl w:val="1"/>
          <w:numId w:val="8"/>
        </w:numPr>
        <w:shd w:val="clear" w:color="auto" w:fill="FFFFFF"/>
        <w:spacing w:before="120" w:after="120"/>
        <w:contextualSpacing w:val="0"/>
        <w:rPr>
          <w:rFonts w:ascii="Arial" w:eastAsia="Times New Roman" w:hAnsi="Arial" w:cs="Arial"/>
          <w:sz w:val="22"/>
          <w:szCs w:val="22"/>
          <w:lang w:eastAsia="en-AU"/>
        </w:rPr>
      </w:pPr>
      <w:r w:rsidRPr="00D30023">
        <w:rPr>
          <w:rFonts w:ascii="Arial" w:eastAsia="Times New Roman" w:hAnsi="Arial" w:cs="Arial"/>
          <w:sz w:val="22"/>
          <w:szCs w:val="22"/>
          <w:lang w:eastAsia="en-AU"/>
        </w:rPr>
        <w:t>her travel to NSW so that she can both establish and maintain links to her traditional country and to her kinship networks;</w:t>
      </w:r>
    </w:p>
    <w:p w14:paraId="04A579BF" w14:textId="77777777" w:rsidR="00DC7A61" w:rsidRPr="00D30023" w:rsidRDefault="00DC7A61" w:rsidP="00AE2021">
      <w:pPr>
        <w:pStyle w:val="ListParagraph"/>
        <w:numPr>
          <w:ilvl w:val="1"/>
          <w:numId w:val="8"/>
        </w:numPr>
        <w:shd w:val="clear" w:color="auto" w:fill="FFFFFF"/>
        <w:spacing w:before="120" w:after="120"/>
        <w:contextualSpacing w:val="0"/>
        <w:rPr>
          <w:rFonts w:ascii="Arial" w:eastAsia="Times New Roman" w:hAnsi="Arial" w:cs="Arial"/>
          <w:sz w:val="22"/>
          <w:szCs w:val="22"/>
          <w:lang w:eastAsia="en-AU"/>
        </w:rPr>
      </w:pPr>
      <w:r w:rsidRPr="00D30023">
        <w:rPr>
          <w:rFonts w:ascii="Arial" w:eastAsia="Times New Roman" w:hAnsi="Arial" w:cs="Arial"/>
          <w:sz w:val="22"/>
          <w:szCs w:val="22"/>
          <w:lang w:eastAsia="en-AU"/>
        </w:rPr>
        <w:t>her attending local, state and national cultural events such as NAIDOC festivities and the more local Dreaming Fest;</w:t>
      </w:r>
    </w:p>
    <w:p w14:paraId="5B3C46D0" w14:textId="77777777" w:rsidR="00DC7A61" w:rsidRPr="00D30023" w:rsidRDefault="00DC7A61" w:rsidP="00AE2021">
      <w:pPr>
        <w:pStyle w:val="ListParagraph"/>
        <w:numPr>
          <w:ilvl w:val="1"/>
          <w:numId w:val="8"/>
        </w:numPr>
        <w:shd w:val="clear" w:color="auto" w:fill="FFFFFF"/>
        <w:spacing w:before="120" w:after="120"/>
        <w:contextualSpacing w:val="0"/>
        <w:rPr>
          <w:rFonts w:ascii="Arial" w:eastAsia="Times New Roman" w:hAnsi="Arial" w:cs="Arial"/>
          <w:sz w:val="22"/>
          <w:szCs w:val="22"/>
          <w:lang w:eastAsia="en-AU"/>
        </w:rPr>
      </w:pPr>
      <w:proofErr w:type="gramStart"/>
      <w:r w:rsidRPr="00D30023">
        <w:rPr>
          <w:rFonts w:ascii="Arial" w:eastAsia="Times New Roman" w:hAnsi="Arial" w:cs="Arial"/>
          <w:sz w:val="22"/>
          <w:szCs w:val="22"/>
          <w:lang w:eastAsia="en-AU"/>
        </w:rPr>
        <w:t>the</w:t>
      </w:r>
      <w:proofErr w:type="gramEnd"/>
      <w:r w:rsidRPr="00D30023">
        <w:rPr>
          <w:rFonts w:ascii="Arial" w:eastAsia="Times New Roman" w:hAnsi="Arial" w:cs="Arial"/>
          <w:sz w:val="22"/>
          <w:szCs w:val="22"/>
          <w:lang w:eastAsia="en-AU"/>
        </w:rPr>
        <w:t xml:space="preserve"> development of a life booklet with photos and stories of Julie’s family.</w:t>
      </w:r>
    </w:p>
    <w:p w14:paraId="604057EC" w14:textId="77777777" w:rsidR="00DC7A61" w:rsidRPr="00D30023" w:rsidRDefault="00DC7A61" w:rsidP="00D75D43">
      <w:pPr>
        <w:pStyle w:val="ListParagraph"/>
        <w:numPr>
          <w:ilvl w:val="0"/>
          <w:numId w:val="8"/>
        </w:numPr>
        <w:shd w:val="clear" w:color="auto" w:fill="FFFFFF"/>
        <w:spacing w:before="120" w:after="120"/>
        <w:contextualSpacing w:val="0"/>
        <w:rPr>
          <w:rFonts w:ascii="Arial" w:eastAsia="Times New Roman" w:hAnsi="Arial" w:cs="Arial"/>
          <w:sz w:val="22"/>
          <w:szCs w:val="22"/>
          <w:lang w:eastAsia="en-AU"/>
        </w:rPr>
      </w:pPr>
      <w:r w:rsidRPr="00D30023">
        <w:rPr>
          <w:rFonts w:ascii="Arial" w:eastAsia="Times New Roman" w:hAnsi="Arial" w:cs="Arial"/>
          <w:sz w:val="22"/>
          <w:szCs w:val="22"/>
          <w:lang w:eastAsia="en-AU"/>
        </w:rPr>
        <w:t xml:space="preserve">The next question is highly relevant for carers – it is about identifying the supports </w:t>
      </w:r>
      <w:r w:rsidRPr="00D30023">
        <w:rPr>
          <w:rFonts w:ascii="Arial" w:eastAsia="Times New Roman" w:hAnsi="Arial" w:cs="Arial"/>
          <w:sz w:val="22"/>
          <w:szCs w:val="22"/>
          <w:u w:val="single"/>
          <w:lang w:eastAsia="en-AU"/>
        </w:rPr>
        <w:t>you</w:t>
      </w:r>
      <w:r w:rsidRPr="00D30023">
        <w:rPr>
          <w:rFonts w:ascii="Arial" w:eastAsia="Times New Roman" w:hAnsi="Arial" w:cs="Arial"/>
          <w:sz w:val="22"/>
          <w:szCs w:val="22"/>
          <w:lang w:eastAsia="en-AU"/>
        </w:rPr>
        <w:t xml:space="preserve"> need in order to meet the child’s cultural needs. Amongst other things, for Julie’s carer this included:</w:t>
      </w:r>
    </w:p>
    <w:p w14:paraId="30281AE6" w14:textId="03AC94EF" w:rsidR="000969D6" w:rsidRPr="00D75D43" w:rsidRDefault="00DC7A61" w:rsidP="00D75D43">
      <w:pPr>
        <w:pStyle w:val="ListParagraph"/>
        <w:numPr>
          <w:ilvl w:val="1"/>
          <w:numId w:val="8"/>
        </w:numPr>
        <w:shd w:val="clear" w:color="auto" w:fill="FFFFFF"/>
        <w:spacing w:before="120" w:after="120"/>
        <w:contextualSpacing w:val="0"/>
        <w:rPr>
          <w:rFonts w:ascii="Arial" w:eastAsia="Times New Roman" w:hAnsi="Arial" w:cs="Arial"/>
          <w:sz w:val="22"/>
          <w:szCs w:val="22"/>
          <w:lang w:eastAsia="en-AU"/>
        </w:rPr>
      </w:pPr>
      <w:r w:rsidRPr="00D30023">
        <w:rPr>
          <w:rFonts w:ascii="Arial" w:eastAsia="Times New Roman" w:hAnsi="Arial" w:cs="Arial"/>
          <w:sz w:val="22"/>
          <w:szCs w:val="22"/>
          <w:lang w:eastAsia="en-AU"/>
        </w:rPr>
        <w:t>being mentored by an Aboriginal carer or worker</w:t>
      </w:r>
    </w:p>
    <w:p w14:paraId="22C91DF6" w14:textId="77777777" w:rsidR="00DC7A61" w:rsidRPr="00D30023" w:rsidRDefault="00DC7A61" w:rsidP="00D75D43">
      <w:pPr>
        <w:pStyle w:val="ListParagraph"/>
        <w:numPr>
          <w:ilvl w:val="1"/>
          <w:numId w:val="8"/>
        </w:numPr>
        <w:shd w:val="clear" w:color="auto" w:fill="FFFFFF"/>
        <w:spacing w:before="120" w:after="120"/>
        <w:contextualSpacing w:val="0"/>
        <w:rPr>
          <w:rFonts w:ascii="Arial" w:eastAsia="Times New Roman" w:hAnsi="Arial" w:cs="Arial"/>
          <w:sz w:val="22"/>
          <w:szCs w:val="22"/>
          <w:lang w:eastAsia="en-AU"/>
        </w:rPr>
      </w:pPr>
      <w:proofErr w:type="gramStart"/>
      <w:r w:rsidRPr="00D30023">
        <w:rPr>
          <w:rFonts w:ascii="Arial" w:eastAsia="Times New Roman" w:hAnsi="Arial" w:cs="Arial"/>
          <w:sz w:val="22"/>
          <w:szCs w:val="22"/>
          <w:lang w:eastAsia="en-AU"/>
        </w:rPr>
        <w:t>being</w:t>
      </w:r>
      <w:proofErr w:type="gramEnd"/>
      <w:r w:rsidRPr="00D30023">
        <w:rPr>
          <w:rFonts w:ascii="Arial" w:eastAsia="Times New Roman" w:hAnsi="Arial" w:cs="Arial"/>
          <w:sz w:val="22"/>
          <w:szCs w:val="22"/>
          <w:lang w:eastAsia="en-AU"/>
        </w:rPr>
        <w:t xml:space="preserve"> accompanied by an Indigenous person when attending community events – possibly to assist with introductions or to provide direct cultural coaching to the carers.</w:t>
      </w:r>
    </w:p>
    <w:p w14:paraId="188F1FEA" w14:textId="77777777" w:rsidR="00DC7A61" w:rsidRPr="00D30023" w:rsidRDefault="00DC7A61" w:rsidP="00D75D43">
      <w:pPr>
        <w:pStyle w:val="ListParagraph"/>
        <w:numPr>
          <w:ilvl w:val="1"/>
          <w:numId w:val="8"/>
        </w:numPr>
        <w:shd w:val="clear" w:color="auto" w:fill="FFFFFF"/>
        <w:spacing w:before="120" w:after="120"/>
        <w:contextualSpacing w:val="0"/>
        <w:rPr>
          <w:rFonts w:ascii="Arial" w:eastAsia="Times New Roman" w:hAnsi="Arial" w:cs="Arial"/>
          <w:sz w:val="22"/>
          <w:szCs w:val="22"/>
          <w:lang w:eastAsia="en-AU"/>
        </w:rPr>
      </w:pPr>
      <w:r w:rsidRPr="00D30023">
        <w:rPr>
          <w:rFonts w:ascii="Arial" w:eastAsia="Times New Roman" w:hAnsi="Arial" w:cs="Arial"/>
          <w:sz w:val="22"/>
          <w:szCs w:val="22"/>
          <w:lang w:eastAsia="en-AU"/>
        </w:rPr>
        <w:t xml:space="preserve">being provided with a calendar of local Indigenous events, and a list of local Indigenous services </w:t>
      </w:r>
    </w:p>
    <w:p w14:paraId="45C81AAA" w14:textId="77777777" w:rsidR="00DC7A61" w:rsidRPr="00D30023" w:rsidRDefault="00DC7A61" w:rsidP="00D75D43">
      <w:pPr>
        <w:pStyle w:val="ListParagraph"/>
        <w:numPr>
          <w:ilvl w:val="1"/>
          <w:numId w:val="8"/>
        </w:numPr>
        <w:shd w:val="clear" w:color="auto" w:fill="FFFFFF"/>
        <w:spacing w:before="120" w:after="120"/>
        <w:contextualSpacing w:val="0"/>
        <w:rPr>
          <w:rFonts w:ascii="Arial" w:eastAsia="Times New Roman" w:hAnsi="Arial" w:cs="Arial"/>
          <w:sz w:val="22"/>
          <w:szCs w:val="22"/>
          <w:lang w:eastAsia="en-AU"/>
        </w:rPr>
      </w:pPr>
      <w:proofErr w:type="gramStart"/>
      <w:r w:rsidRPr="00D30023">
        <w:rPr>
          <w:rFonts w:ascii="Arial" w:eastAsia="Times New Roman" w:hAnsi="Arial" w:cs="Arial"/>
          <w:sz w:val="22"/>
          <w:szCs w:val="22"/>
          <w:lang w:eastAsia="en-AU"/>
        </w:rPr>
        <w:t>being</w:t>
      </w:r>
      <w:proofErr w:type="gramEnd"/>
      <w:r w:rsidRPr="00D30023">
        <w:rPr>
          <w:rFonts w:ascii="Arial" w:eastAsia="Times New Roman" w:hAnsi="Arial" w:cs="Arial"/>
          <w:sz w:val="22"/>
          <w:szCs w:val="22"/>
          <w:lang w:eastAsia="en-AU"/>
        </w:rPr>
        <w:t xml:space="preserve"> provided with resources – books, internet materials, a map of Aboriginal Australia and information about the local community group.</w:t>
      </w:r>
    </w:p>
    <w:p w14:paraId="2057A421" w14:textId="08480944" w:rsidR="002F7381" w:rsidRPr="00D75D43" w:rsidRDefault="00DC7A61" w:rsidP="00D75D43">
      <w:pPr>
        <w:pStyle w:val="ListParagraph"/>
        <w:numPr>
          <w:ilvl w:val="0"/>
          <w:numId w:val="8"/>
        </w:numPr>
        <w:shd w:val="clear" w:color="auto" w:fill="FFFFFF"/>
        <w:spacing w:before="120" w:after="120"/>
        <w:contextualSpacing w:val="0"/>
        <w:rPr>
          <w:rFonts w:ascii="Arial" w:eastAsia="Times New Roman" w:hAnsi="Arial" w:cs="Arial"/>
          <w:lang w:eastAsia="en-AU"/>
        </w:rPr>
      </w:pPr>
      <w:r w:rsidRPr="00D75D43">
        <w:rPr>
          <w:rFonts w:ascii="Arial" w:eastAsia="Times New Roman" w:hAnsi="Arial" w:cs="Arial"/>
          <w:sz w:val="22"/>
          <w:szCs w:val="22"/>
          <w:lang w:eastAsia="en-AU"/>
        </w:rPr>
        <w:t>The final requirement of the Cultural Support Plan is about outlining others who will be involved in supporting the child to develop their cultural identity. It is preferable that these are extended family members, but it may also include services – for instance Julie’s GP is mentioned as she is works for the local Indigenous Health Service. As already mentioned, the department is responsible for making these decisions.</w:t>
      </w:r>
    </w:p>
    <w:p w14:paraId="01FCAD66" w14:textId="77777777" w:rsidR="00DC7A61" w:rsidRDefault="00DC7A61" w:rsidP="001B6144">
      <w:pPr>
        <w:pBdr>
          <w:top w:val="single" w:sz="4" w:space="1" w:color="auto"/>
        </w:pBdr>
        <w:spacing w:before="120" w:after="120"/>
        <w:rPr>
          <w:rFonts w:ascii="Arial" w:eastAsia="Times New Roman" w:hAnsi="Arial" w:cs="Arial"/>
          <w:b/>
          <w:lang w:eastAsia="en-AU"/>
        </w:rPr>
      </w:pPr>
      <w:r>
        <w:rPr>
          <w:rFonts w:ascii="Arial" w:eastAsia="Times New Roman" w:hAnsi="Arial" w:cs="Arial"/>
          <w:b/>
          <w:lang w:eastAsia="en-AU"/>
        </w:rPr>
        <w:t>SLIDE 15: DOMAINS OF CHILD’S CULTURAL NEEDS</w:t>
      </w:r>
    </w:p>
    <w:p w14:paraId="5594DAD9" w14:textId="3FE88592" w:rsidR="00DC7A61" w:rsidRPr="002F7381" w:rsidRDefault="00DC7A61" w:rsidP="00D75D43">
      <w:pPr>
        <w:spacing w:before="120" w:after="120"/>
        <w:rPr>
          <w:rFonts w:ascii="Arial" w:eastAsia="MS ??" w:hAnsi="Arial" w:cs="Arial"/>
          <w:bCs/>
          <w:sz w:val="22"/>
          <w:szCs w:val="22"/>
        </w:rPr>
      </w:pPr>
      <w:r w:rsidRPr="002F7381">
        <w:rPr>
          <w:rFonts w:ascii="Arial" w:eastAsia="MS ??" w:hAnsi="Arial" w:cs="Arial"/>
          <w:bCs/>
          <w:sz w:val="22"/>
          <w:szCs w:val="22"/>
        </w:rPr>
        <w:t>For further information refer to the report on “Aboriginal and Torres Strait Islander Children’s Cultural Needs” produced by</w:t>
      </w:r>
      <w:r w:rsidR="002A565A">
        <w:rPr>
          <w:rFonts w:ascii="Arial" w:eastAsia="MS ??" w:hAnsi="Arial" w:cs="Arial"/>
          <w:bCs/>
          <w:sz w:val="22"/>
          <w:szCs w:val="22"/>
        </w:rPr>
        <w:t xml:space="preserve"> the Secretariat of National Aboriginal and Islander Child Care (</w:t>
      </w:r>
      <w:r w:rsidRPr="002F7381">
        <w:rPr>
          <w:rFonts w:ascii="Arial" w:eastAsia="MS ??" w:hAnsi="Arial" w:cs="Arial"/>
          <w:bCs/>
          <w:sz w:val="22"/>
          <w:szCs w:val="22"/>
        </w:rPr>
        <w:t>SNAICC</w:t>
      </w:r>
      <w:r w:rsidR="002A565A">
        <w:rPr>
          <w:rFonts w:ascii="Arial" w:eastAsia="MS ??" w:hAnsi="Arial" w:cs="Arial"/>
          <w:bCs/>
          <w:sz w:val="22"/>
          <w:szCs w:val="22"/>
        </w:rPr>
        <w:t>)</w:t>
      </w:r>
      <w:r w:rsidRPr="002F7381">
        <w:rPr>
          <w:rFonts w:ascii="Arial" w:eastAsia="MS ??" w:hAnsi="Arial" w:cs="Arial"/>
          <w:bCs/>
          <w:sz w:val="22"/>
          <w:szCs w:val="22"/>
        </w:rPr>
        <w:t>. This is the source document for the diagram and the content of this slide and is available online through the SNAICC we</w:t>
      </w:r>
      <w:r w:rsidR="00D75D43">
        <w:rPr>
          <w:rFonts w:ascii="Arial" w:eastAsia="MS ??" w:hAnsi="Arial" w:cs="Arial"/>
          <w:bCs/>
          <w:sz w:val="22"/>
          <w:szCs w:val="22"/>
        </w:rPr>
        <w:t xml:space="preserve">bsite </w:t>
      </w:r>
      <w:hyperlink r:id="rId33" w:history="1">
        <w:r w:rsidR="00D75D43" w:rsidRPr="00E5756C">
          <w:rPr>
            <w:rStyle w:val="Hyperlink"/>
            <w:rFonts w:ascii="Arial" w:eastAsia="MS ??" w:hAnsi="Arial" w:cs="Arial"/>
            <w:bCs/>
            <w:sz w:val="22"/>
            <w:szCs w:val="22"/>
          </w:rPr>
          <w:t>http://www.snaicc.org.au/</w:t>
        </w:r>
      </w:hyperlink>
      <w:r w:rsidR="00D75D43">
        <w:rPr>
          <w:rFonts w:ascii="Arial" w:eastAsia="MS ??" w:hAnsi="Arial" w:cs="Arial"/>
          <w:bCs/>
          <w:sz w:val="22"/>
          <w:szCs w:val="22"/>
        </w:rPr>
        <w:t xml:space="preserve">. </w:t>
      </w:r>
    </w:p>
    <w:p w14:paraId="4A9CAAE6" w14:textId="565917A4" w:rsidR="00DC7A61" w:rsidRPr="002F7381" w:rsidRDefault="00DC7A61" w:rsidP="00D75D43">
      <w:pPr>
        <w:spacing w:before="120" w:after="120"/>
        <w:rPr>
          <w:rFonts w:ascii="Arial" w:eastAsia="Times New Roman" w:hAnsi="Arial" w:cs="Arial"/>
          <w:sz w:val="22"/>
          <w:szCs w:val="22"/>
          <w:shd w:val="clear" w:color="auto" w:fill="FFFFFF"/>
        </w:rPr>
      </w:pPr>
      <w:r w:rsidRPr="002F7381">
        <w:rPr>
          <w:rFonts w:ascii="Arial" w:eastAsia="Times New Roman" w:hAnsi="Arial" w:cs="Arial"/>
          <w:sz w:val="22"/>
          <w:szCs w:val="22"/>
          <w:shd w:val="clear" w:color="auto" w:fill="FFFFFF"/>
        </w:rPr>
        <w:t>SNAICC developed this diagram as a way of representing the dynamics of an Aboriginal and Torres Strait Islander child’s cultural needs. They say that the diagram is not to be approached as a formula or recipe for approaching cultural connection work with a child, but rather it is a way of thinking and reflecting about what cultural work could be undertaken.</w:t>
      </w:r>
    </w:p>
    <w:sectPr w:rsidR="00DC7A61" w:rsidRPr="002F7381" w:rsidSect="001B6144">
      <w:footerReference w:type="default" r:id="rId34"/>
      <w:pgSz w:w="11906" w:h="16838" w:code="9"/>
      <w:pgMar w:top="1102" w:right="849" w:bottom="680" w:left="1440"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1C0F2" w14:textId="77777777" w:rsidR="00CF432C" w:rsidRDefault="00CF432C" w:rsidP="008B45D2">
      <w:r>
        <w:separator/>
      </w:r>
    </w:p>
  </w:endnote>
  <w:endnote w:type="continuationSeparator" w:id="0">
    <w:p w14:paraId="3EF97C0F" w14:textId="77777777" w:rsidR="00CF432C" w:rsidRDefault="00CF432C" w:rsidP="008B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MetaOT-Normal">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3C795" w14:textId="1F01498C" w:rsidR="00CF432C" w:rsidRDefault="00510A76">
    <w:pPr>
      <w:pStyle w:val="Footer"/>
    </w:pPr>
    <w:sdt>
      <w:sdtPr>
        <w:id w:val="-2066788185"/>
        <w:placeholder>
          <w:docPart w:val="AA383745AAE00A4ABB84D27409568A19"/>
        </w:placeholder>
        <w:temporary/>
        <w:showingPlcHdr/>
      </w:sdtPr>
      <w:sdtEndPr/>
      <w:sdtContent>
        <w:r w:rsidR="00CF432C">
          <w:t>[Type text]</w:t>
        </w:r>
      </w:sdtContent>
    </w:sdt>
    <w:r w:rsidR="00CF432C">
      <w:ptab w:relativeTo="margin" w:alignment="center" w:leader="none"/>
    </w:r>
    <w:sdt>
      <w:sdtPr>
        <w:id w:val="1850369602"/>
        <w:placeholder>
          <w:docPart w:val="D0DF6053FED62F4CAB85DF4BB20661AC"/>
        </w:placeholder>
        <w:temporary/>
        <w:showingPlcHdr/>
      </w:sdtPr>
      <w:sdtEndPr/>
      <w:sdtContent>
        <w:r w:rsidR="00CF432C">
          <w:t>[Type text]</w:t>
        </w:r>
      </w:sdtContent>
    </w:sdt>
    <w:r w:rsidR="00CF432C">
      <w:ptab w:relativeTo="margin" w:alignment="right" w:leader="none"/>
    </w:r>
    <w:sdt>
      <w:sdtPr>
        <w:id w:val="1234131019"/>
        <w:placeholder>
          <w:docPart w:val="BD31340E20EFFC48829B5A14725ADD0F"/>
        </w:placeholder>
        <w:temporary/>
        <w:showingPlcHdr/>
      </w:sdtPr>
      <w:sdtEndPr/>
      <w:sdtContent>
        <w:r w:rsidR="00CF432C">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5D815" w14:textId="2598DAB6" w:rsidR="00CF432C" w:rsidRPr="00FC7C02" w:rsidRDefault="00C03DF6" w:rsidP="008B45D2">
    <w:pPr>
      <w:pBdr>
        <w:top w:val="thinThickSmallGap" w:sz="24" w:space="1" w:color="622423"/>
      </w:pBdr>
      <w:tabs>
        <w:tab w:val="right" w:pos="9026"/>
      </w:tabs>
      <w:rPr>
        <w:rFonts w:ascii="Arial" w:eastAsia="Times New Roman" w:hAnsi="Arial" w:cs="Arial"/>
        <w:sz w:val="18"/>
        <w:szCs w:val="18"/>
      </w:rPr>
    </w:pPr>
    <w:r>
      <w:rPr>
        <w:rFonts w:ascii="Arial" w:eastAsia="Times New Roman" w:hAnsi="Arial" w:cs="Arial"/>
        <w:sz w:val="18"/>
        <w:szCs w:val="18"/>
      </w:rPr>
      <w:t>Caring for Jarjums</w:t>
    </w:r>
    <w:r w:rsidR="00CF432C" w:rsidRPr="00FC7C02">
      <w:rPr>
        <w:rFonts w:ascii="Cambria" w:eastAsia="Times New Roman" w:hAnsi="Cambria"/>
      </w:rPr>
      <w:tab/>
    </w:r>
    <w:r w:rsidR="00CF432C" w:rsidRPr="00FC7C02">
      <w:rPr>
        <w:rFonts w:ascii="Arial" w:eastAsia="Times New Roman" w:hAnsi="Arial" w:cs="Arial"/>
        <w:sz w:val="18"/>
        <w:szCs w:val="18"/>
      </w:rPr>
      <w:t xml:space="preserve">Page </w:t>
    </w:r>
    <w:r w:rsidR="00CF432C" w:rsidRPr="00FC7C02">
      <w:rPr>
        <w:rFonts w:ascii="Arial" w:eastAsia="Times New Roman" w:hAnsi="Arial" w:cs="Arial"/>
        <w:sz w:val="18"/>
        <w:szCs w:val="18"/>
      </w:rPr>
      <w:fldChar w:fldCharType="begin"/>
    </w:r>
    <w:r w:rsidR="00CF432C" w:rsidRPr="00FC7C02">
      <w:rPr>
        <w:rFonts w:ascii="Arial" w:hAnsi="Arial" w:cs="Arial"/>
        <w:sz w:val="18"/>
        <w:szCs w:val="18"/>
      </w:rPr>
      <w:instrText xml:space="preserve"> PAGE   \* MERGEFORMAT </w:instrText>
    </w:r>
    <w:r w:rsidR="00CF432C" w:rsidRPr="00FC7C02">
      <w:rPr>
        <w:rFonts w:ascii="Arial" w:eastAsia="Times New Roman" w:hAnsi="Arial" w:cs="Arial"/>
        <w:sz w:val="18"/>
        <w:szCs w:val="18"/>
      </w:rPr>
      <w:fldChar w:fldCharType="separate"/>
    </w:r>
    <w:r w:rsidR="00510A76" w:rsidRPr="00510A76">
      <w:rPr>
        <w:rFonts w:ascii="Arial" w:eastAsia="Times New Roman" w:hAnsi="Arial" w:cs="Arial"/>
        <w:noProof/>
        <w:sz w:val="18"/>
        <w:szCs w:val="18"/>
      </w:rPr>
      <w:t>1</w:t>
    </w:r>
    <w:r w:rsidR="00CF432C" w:rsidRPr="00FC7C02">
      <w:rPr>
        <w:rFonts w:ascii="Arial" w:eastAsia="Times New Roman" w:hAnsi="Arial" w:cs="Arial"/>
        <w:noProof/>
        <w:sz w:val="18"/>
        <w:szCs w:val="18"/>
      </w:rPr>
      <w:fldChar w:fldCharType="end"/>
    </w:r>
  </w:p>
  <w:p w14:paraId="5D190B28" w14:textId="50C57B3E" w:rsidR="00CF432C" w:rsidRDefault="00CF43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D1283" w14:textId="7CDBFA59" w:rsidR="00CF432C" w:rsidRPr="00AE2021" w:rsidRDefault="00923A9D" w:rsidP="00AE2021">
    <w:pPr>
      <w:pBdr>
        <w:top w:val="thinThickSmallGap" w:sz="24" w:space="1" w:color="622423"/>
      </w:pBdr>
      <w:tabs>
        <w:tab w:val="right" w:pos="9026"/>
      </w:tabs>
      <w:rPr>
        <w:rFonts w:ascii="Arial" w:eastAsia="Times New Roman" w:hAnsi="Arial" w:cs="Arial"/>
        <w:sz w:val="18"/>
        <w:szCs w:val="18"/>
      </w:rPr>
    </w:pPr>
    <w:r w:rsidRPr="00923A9D">
      <w:rPr>
        <w:rFonts w:ascii="Arial" w:eastAsia="Times New Roman" w:hAnsi="Arial" w:cs="Arial"/>
        <w:i/>
        <w:sz w:val="18"/>
        <w:szCs w:val="18"/>
      </w:rPr>
      <w:t>Caring for Jarjums</w:t>
    </w:r>
    <w:r w:rsidR="00CF432C" w:rsidRPr="00FC7C02">
      <w:rPr>
        <w:rFonts w:ascii="Cambria" w:eastAsia="Times New Roman" w:hAnsi="Cambria"/>
      </w:rPr>
      <w:tab/>
    </w:r>
    <w:r w:rsidR="00CF432C" w:rsidRPr="00923A9D">
      <w:rPr>
        <w:rFonts w:ascii="Arial" w:eastAsia="Times New Roman" w:hAnsi="Arial" w:cs="Arial"/>
        <w:i/>
        <w:sz w:val="18"/>
        <w:szCs w:val="18"/>
      </w:rPr>
      <w:t xml:space="preserve">Page </w:t>
    </w:r>
    <w:r w:rsidR="00CF432C" w:rsidRPr="00923A9D">
      <w:rPr>
        <w:rFonts w:ascii="Arial" w:eastAsia="Times New Roman" w:hAnsi="Arial" w:cs="Arial"/>
        <w:i/>
        <w:sz w:val="18"/>
        <w:szCs w:val="18"/>
      </w:rPr>
      <w:fldChar w:fldCharType="begin"/>
    </w:r>
    <w:r w:rsidR="00CF432C" w:rsidRPr="00923A9D">
      <w:rPr>
        <w:rFonts w:ascii="Arial" w:hAnsi="Arial" w:cs="Arial"/>
        <w:i/>
        <w:sz w:val="18"/>
        <w:szCs w:val="18"/>
      </w:rPr>
      <w:instrText xml:space="preserve"> PAGE   \* MERGEFORMAT </w:instrText>
    </w:r>
    <w:r w:rsidR="00CF432C" w:rsidRPr="00923A9D">
      <w:rPr>
        <w:rFonts w:ascii="Arial" w:eastAsia="Times New Roman" w:hAnsi="Arial" w:cs="Arial"/>
        <w:i/>
        <w:sz w:val="18"/>
        <w:szCs w:val="18"/>
      </w:rPr>
      <w:fldChar w:fldCharType="separate"/>
    </w:r>
    <w:r w:rsidR="00510A76" w:rsidRPr="00510A76">
      <w:rPr>
        <w:rFonts w:ascii="Arial" w:eastAsia="Times New Roman" w:hAnsi="Arial" w:cs="Arial"/>
        <w:i/>
        <w:noProof/>
        <w:sz w:val="18"/>
        <w:szCs w:val="18"/>
      </w:rPr>
      <w:t>25</w:t>
    </w:r>
    <w:r w:rsidR="00CF432C" w:rsidRPr="00923A9D">
      <w:rPr>
        <w:rFonts w:ascii="Arial" w:eastAsia="Times New Roman" w:hAnsi="Arial" w:cs="Arial"/>
        <w:i/>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9FCAF" w14:textId="77777777" w:rsidR="00CF432C" w:rsidRDefault="00CF432C" w:rsidP="008B45D2">
      <w:r>
        <w:separator/>
      </w:r>
    </w:p>
  </w:footnote>
  <w:footnote w:type="continuationSeparator" w:id="0">
    <w:p w14:paraId="61ACA3CD" w14:textId="77777777" w:rsidR="00CF432C" w:rsidRDefault="00CF432C" w:rsidP="008B4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E05E7" w14:textId="7278B4CB" w:rsidR="00610D9A" w:rsidRPr="00610D9A" w:rsidRDefault="00610D9A">
    <w:pPr>
      <w:pStyle w:val="Header"/>
      <w:rPr>
        <w:rFonts w:ascii="Arial" w:hAnsi="Arial" w:cs="Arial"/>
      </w:rPr>
    </w:pPr>
    <w:r w:rsidRPr="00610D9A">
      <w:rPr>
        <w:rFonts w:ascii="Arial" w:hAnsi="Arial" w:cs="Arial"/>
      </w:rPr>
      <w:t>Facilitator’s Guide – Caring for Jarjums</w:t>
    </w:r>
    <w:r w:rsidRPr="00610D9A">
      <w:rPr>
        <w:rFonts w:ascii="Arial" w:hAnsi="Arial" w:cs="Arial"/>
      </w:rPr>
      <w:tab/>
    </w:r>
  </w:p>
  <w:p w14:paraId="5A5D6F4C" w14:textId="05F1DFA9" w:rsidR="006911B3" w:rsidRDefault="006911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1641"/>
    <w:multiLevelType w:val="hybridMultilevel"/>
    <w:tmpl w:val="EAC2C586"/>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
    <w:nsid w:val="04F85514"/>
    <w:multiLevelType w:val="hybridMultilevel"/>
    <w:tmpl w:val="C03AF320"/>
    <w:lvl w:ilvl="0" w:tplc="0C09000F">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91A578F"/>
    <w:multiLevelType w:val="hybridMultilevel"/>
    <w:tmpl w:val="A0488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AE44FF"/>
    <w:multiLevelType w:val="hybridMultilevel"/>
    <w:tmpl w:val="28FEF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318232F"/>
    <w:multiLevelType w:val="hybridMultilevel"/>
    <w:tmpl w:val="F1A62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207D6B"/>
    <w:multiLevelType w:val="hybridMultilevel"/>
    <w:tmpl w:val="00980734"/>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EE86C8C"/>
    <w:multiLevelType w:val="hybridMultilevel"/>
    <w:tmpl w:val="1E4CD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FE8408A"/>
    <w:multiLevelType w:val="hybridMultilevel"/>
    <w:tmpl w:val="33D24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0C439AC"/>
    <w:multiLevelType w:val="hybridMultilevel"/>
    <w:tmpl w:val="5E7E8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C26FA8"/>
    <w:multiLevelType w:val="hybridMultilevel"/>
    <w:tmpl w:val="7C9257A4"/>
    <w:lvl w:ilvl="0" w:tplc="53A0B674">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FB6833"/>
    <w:multiLevelType w:val="hybridMultilevel"/>
    <w:tmpl w:val="58CE4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512671C"/>
    <w:multiLevelType w:val="hybridMultilevel"/>
    <w:tmpl w:val="E4F2CA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785644B"/>
    <w:multiLevelType w:val="hybridMultilevel"/>
    <w:tmpl w:val="A97C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212D4"/>
    <w:multiLevelType w:val="hybridMultilevel"/>
    <w:tmpl w:val="14EE7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B6325D9"/>
    <w:multiLevelType w:val="hybridMultilevel"/>
    <w:tmpl w:val="76D64B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E385ADA"/>
    <w:multiLevelType w:val="hybridMultilevel"/>
    <w:tmpl w:val="8D8A8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F2A2291"/>
    <w:multiLevelType w:val="hybridMultilevel"/>
    <w:tmpl w:val="38382836"/>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206451F"/>
    <w:multiLevelType w:val="hybridMultilevel"/>
    <w:tmpl w:val="44386644"/>
    <w:lvl w:ilvl="0" w:tplc="F2BE117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4612166"/>
    <w:multiLevelType w:val="hybridMultilevel"/>
    <w:tmpl w:val="FDD6A9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6B86BE9"/>
    <w:multiLevelType w:val="hybridMultilevel"/>
    <w:tmpl w:val="3BA6DBB0"/>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86B2D58"/>
    <w:multiLevelType w:val="hybridMultilevel"/>
    <w:tmpl w:val="65DC0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8FD0D9E"/>
    <w:multiLevelType w:val="hybridMultilevel"/>
    <w:tmpl w:val="1AE0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951595"/>
    <w:multiLevelType w:val="hybridMultilevel"/>
    <w:tmpl w:val="4BDA575E"/>
    <w:lvl w:ilvl="0" w:tplc="F2BE117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C0D7C3F"/>
    <w:multiLevelType w:val="hybridMultilevel"/>
    <w:tmpl w:val="C57CD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0B5EB3"/>
    <w:multiLevelType w:val="hybridMultilevel"/>
    <w:tmpl w:val="847AB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25876B8"/>
    <w:multiLevelType w:val="hybridMultilevel"/>
    <w:tmpl w:val="95A43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51573D0"/>
    <w:multiLevelType w:val="hybridMultilevel"/>
    <w:tmpl w:val="65D8671C"/>
    <w:lvl w:ilvl="0" w:tplc="0C090001">
      <w:start w:val="1"/>
      <w:numFmt w:val="bullet"/>
      <w:lvlText w:val=""/>
      <w:lvlJc w:val="left"/>
      <w:pPr>
        <w:ind w:left="142" w:hanging="360"/>
      </w:pPr>
      <w:rPr>
        <w:rFonts w:ascii="Symbol" w:hAnsi="Symbol" w:hint="default"/>
      </w:rPr>
    </w:lvl>
    <w:lvl w:ilvl="1" w:tplc="0C090003" w:tentative="1">
      <w:start w:val="1"/>
      <w:numFmt w:val="bullet"/>
      <w:lvlText w:val="o"/>
      <w:lvlJc w:val="left"/>
      <w:pPr>
        <w:ind w:left="862" w:hanging="360"/>
      </w:pPr>
      <w:rPr>
        <w:rFonts w:ascii="Courier New" w:hAnsi="Courier New" w:cs="Courier New" w:hint="default"/>
      </w:rPr>
    </w:lvl>
    <w:lvl w:ilvl="2" w:tplc="0C090005" w:tentative="1">
      <w:start w:val="1"/>
      <w:numFmt w:val="bullet"/>
      <w:lvlText w:val=""/>
      <w:lvlJc w:val="left"/>
      <w:pPr>
        <w:ind w:left="1582" w:hanging="360"/>
      </w:pPr>
      <w:rPr>
        <w:rFonts w:ascii="Wingdings" w:hAnsi="Wingdings" w:hint="default"/>
      </w:rPr>
    </w:lvl>
    <w:lvl w:ilvl="3" w:tplc="0C090001" w:tentative="1">
      <w:start w:val="1"/>
      <w:numFmt w:val="bullet"/>
      <w:lvlText w:val=""/>
      <w:lvlJc w:val="left"/>
      <w:pPr>
        <w:ind w:left="2302" w:hanging="360"/>
      </w:pPr>
      <w:rPr>
        <w:rFonts w:ascii="Symbol" w:hAnsi="Symbol" w:hint="default"/>
      </w:rPr>
    </w:lvl>
    <w:lvl w:ilvl="4" w:tplc="0C090003" w:tentative="1">
      <w:start w:val="1"/>
      <w:numFmt w:val="bullet"/>
      <w:lvlText w:val="o"/>
      <w:lvlJc w:val="left"/>
      <w:pPr>
        <w:ind w:left="3022" w:hanging="360"/>
      </w:pPr>
      <w:rPr>
        <w:rFonts w:ascii="Courier New" w:hAnsi="Courier New" w:cs="Courier New" w:hint="default"/>
      </w:rPr>
    </w:lvl>
    <w:lvl w:ilvl="5" w:tplc="0C090005" w:tentative="1">
      <w:start w:val="1"/>
      <w:numFmt w:val="bullet"/>
      <w:lvlText w:val=""/>
      <w:lvlJc w:val="left"/>
      <w:pPr>
        <w:ind w:left="3742" w:hanging="360"/>
      </w:pPr>
      <w:rPr>
        <w:rFonts w:ascii="Wingdings" w:hAnsi="Wingdings" w:hint="default"/>
      </w:rPr>
    </w:lvl>
    <w:lvl w:ilvl="6" w:tplc="0C090001" w:tentative="1">
      <w:start w:val="1"/>
      <w:numFmt w:val="bullet"/>
      <w:lvlText w:val=""/>
      <w:lvlJc w:val="left"/>
      <w:pPr>
        <w:ind w:left="4462" w:hanging="360"/>
      </w:pPr>
      <w:rPr>
        <w:rFonts w:ascii="Symbol" w:hAnsi="Symbol" w:hint="default"/>
      </w:rPr>
    </w:lvl>
    <w:lvl w:ilvl="7" w:tplc="0C090003" w:tentative="1">
      <w:start w:val="1"/>
      <w:numFmt w:val="bullet"/>
      <w:lvlText w:val="o"/>
      <w:lvlJc w:val="left"/>
      <w:pPr>
        <w:ind w:left="5182" w:hanging="360"/>
      </w:pPr>
      <w:rPr>
        <w:rFonts w:ascii="Courier New" w:hAnsi="Courier New" w:cs="Courier New" w:hint="default"/>
      </w:rPr>
    </w:lvl>
    <w:lvl w:ilvl="8" w:tplc="0C090005" w:tentative="1">
      <w:start w:val="1"/>
      <w:numFmt w:val="bullet"/>
      <w:lvlText w:val=""/>
      <w:lvlJc w:val="left"/>
      <w:pPr>
        <w:ind w:left="5902" w:hanging="360"/>
      </w:pPr>
      <w:rPr>
        <w:rFonts w:ascii="Wingdings" w:hAnsi="Wingdings" w:hint="default"/>
      </w:rPr>
    </w:lvl>
  </w:abstractNum>
  <w:abstractNum w:abstractNumId="27">
    <w:nsid w:val="4CFD53B4"/>
    <w:multiLevelType w:val="hybridMultilevel"/>
    <w:tmpl w:val="E96EB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DB97F21"/>
    <w:multiLevelType w:val="hybridMultilevel"/>
    <w:tmpl w:val="CC6CF5D0"/>
    <w:lvl w:ilvl="0" w:tplc="0C090001">
      <w:start w:val="1"/>
      <w:numFmt w:val="bullet"/>
      <w:lvlText w:val=""/>
      <w:lvlJc w:val="left"/>
      <w:pPr>
        <w:ind w:left="-66" w:hanging="360"/>
      </w:pPr>
      <w:rPr>
        <w:rFonts w:ascii="Symbol" w:hAnsi="Symbol" w:hint="default"/>
      </w:rPr>
    </w:lvl>
    <w:lvl w:ilvl="1" w:tplc="0C090003" w:tentative="1">
      <w:start w:val="1"/>
      <w:numFmt w:val="bullet"/>
      <w:lvlText w:val="o"/>
      <w:lvlJc w:val="left"/>
      <w:pPr>
        <w:ind w:left="654" w:hanging="360"/>
      </w:pPr>
      <w:rPr>
        <w:rFonts w:ascii="Courier New" w:hAnsi="Courier New" w:cs="Courier New" w:hint="default"/>
      </w:rPr>
    </w:lvl>
    <w:lvl w:ilvl="2" w:tplc="0C090005" w:tentative="1">
      <w:start w:val="1"/>
      <w:numFmt w:val="bullet"/>
      <w:lvlText w:val=""/>
      <w:lvlJc w:val="left"/>
      <w:pPr>
        <w:ind w:left="1374" w:hanging="360"/>
      </w:pPr>
      <w:rPr>
        <w:rFonts w:ascii="Wingdings" w:hAnsi="Wingdings" w:hint="default"/>
      </w:rPr>
    </w:lvl>
    <w:lvl w:ilvl="3" w:tplc="0C090001" w:tentative="1">
      <w:start w:val="1"/>
      <w:numFmt w:val="bullet"/>
      <w:lvlText w:val=""/>
      <w:lvlJc w:val="left"/>
      <w:pPr>
        <w:ind w:left="2094" w:hanging="360"/>
      </w:pPr>
      <w:rPr>
        <w:rFonts w:ascii="Symbol" w:hAnsi="Symbol" w:hint="default"/>
      </w:rPr>
    </w:lvl>
    <w:lvl w:ilvl="4" w:tplc="0C090003" w:tentative="1">
      <w:start w:val="1"/>
      <w:numFmt w:val="bullet"/>
      <w:lvlText w:val="o"/>
      <w:lvlJc w:val="left"/>
      <w:pPr>
        <w:ind w:left="2814" w:hanging="360"/>
      </w:pPr>
      <w:rPr>
        <w:rFonts w:ascii="Courier New" w:hAnsi="Courier New" w:cs="Courier New" w:hint="default"/>
      </w:rPr>
    </w:lvl>
    <w:lvl w:ilvl="5" w:tplc="0C090005" w:tentative="1">
      <w:start w:val="1"/>
      <w:numFmt w:val="bullet"/>
      <w:lvlText w:val=""/>
      <w:lvlJc w:val="left"/>
      <w:pPr>
        <w:ind w:left="3534" w:hanging="360"/>
      </w:pPr>
      <w:rPr>
        <w:rFonts w:ascii="Wingdings" w:hAnsi="Wingdings" w:hint="default"/>
      </w:rPr>
    </w:lvl>
    <w:lvl w:ilvl="6" w:tplc="0C090001" w:tentative="1">
      <w:start w:val="1"/>
      <w:numFmt w:val="bullet"/>
      <w:lvlText w:val=""/>
      <w:lvlJc w:val="left"/>
      <w:pPr>
        <w:ind w:left="4254" w:hanging="360"/>
      </w:pPr>
      <w:rPr>
        <w:rFonts w:ascii="Symbol" w:hAnsi="Symbol" w:hint="default"/>
      </w:rPr>
    </w:lvl>
    <w:lvl w:ilvl="7" w:tplc="0C090003" w:tentative="1">
      <w:start w:val="1"/>
      <w:numFmt w:val="bullet"/>
      <w:lvlText w:val="o"/>
      <w:lvlJc w:val="left"/>
      <w:pPr>
        <w:ind w:left="4974" w:hanging="360"/>
      </w:pPr>
      <w:rPr>
        <w:rFonts w:ascii="Courier New" w:hAnsi="Courier New" w:cs="Courier New" w:hint="default"/>
      </w:rPr>
    </w:lvl>
    <w:lvl w:ilvl="8" w:tplc="0C090005" w:tentative="1">
      <w:start w:val="1"/>
      <w:numFmt w:val="bullet"/>
      <w:lvlText w:val=""/>
      <w:lvlJc w:val="left"/>
      <w:pPr>
        <w:ind w:left="5694" w:hanging="360"/>
      </w:pPr>
      <w:rPr>
        <w:rFonts w:ascii="Wingdings" w:hAnsi="Wingdings" w:hint="default"/>
      </w:rPr>
    </w:lvl>
  </w:abstractNum>
  <w:abstractNum w:abstractNumId="29">
    <w:nsid w:val="4E9618C6"/>
    <w:multiLevelType w:val="hybridMultilevel"/>
    <w:tmpl w:val="2B5E3192"/>
    <w:lvl w:ilvl="0" w:tplc="F2BE1172">
      <w:start w:val="1"/>
      <w:numFmt w:val="bullet"/>
      <w:lvlText w:val=""/>
      <w:lvlJc w:val="left"/>
      <w:pPr>
        <w:ind w:left="1143" w:hanging="360"/>
      </w:pPr>
      <w:rPr>
        <w:rFonts w:ascii="Symbol" w:hAnsi="Symbol" w:hint="default"/>
      </w:rPr>
    </w:lvl>
    <w:lvl w:ilvl="1" w:tplc="0C090003" w:tentative="1">
      <w:start w:val="1"/>
      <w:numFmt w:val="bullet"/>
      <w:lvlText w:val="o"/>
      <w:lvlJc w:val="left"/>
      <w:pPr>
        <w:ind w:left="1863" w:hanging="360"/>
      </w:pPr>
      <w:rPr>
        <w:rFonts w:ascii="Courier New" w:hAnsi="Courier New" w:cs="Courier New" w:hint="default"/>
      </w:rPr>
    </w:lvl>
    <w:lvl w:ilvl="2" w:tplc="0C090005" w:tentative="1">
      <w:start w:val="1"/>
      <w:numFmt w:val="bullet"/>
      <w:lvlText w:val=""/>
      <w:lvlJc w:val="left"/>
      <w:pPr>
        <w:ind w:left="2583" w:hanging="360"/>
      </w:pPr>
      <w:rPr>
        <w:rFonts w:ascii="Wingdings" w:hAnsi="Wingdings" w:hint="default"/>
      </w:rPr>
    </w:lvl>
    <w:lvl w:ilvl="3" w:tplc="0C090001" w:tentative="1">
      <w:start w:val="1"/>
      <w:numFmt w:val="bullet"/>
      <w:lvlText w:val=""/>
      <w:lvlJc w:val="left"/>
      <w:pPr>
        <w:ind w:left="3303" w:hanging="360"/>
      </w:pPr>
      <w:rPr>
        <w:rFonts w:ascii="Symbol" w:hAnsi="Symbol" w:hint="default"/>
      </w:rPr>
    </w:lvl>
    <w:lvl w:ilvl="4" w:tplc="0C090003" w:tentative="1">
      <w:start w:val="1"/>
      <w:numFmt w:val="bullet"/>
      <w:lvlText w:val="o"/>
      <w:lvlJc w:val="left"/>
      <w:pPr>
        <w:ind w:left="4023" w:hanging="360"/>
      </w:pPr>
      <w:rPr>
        <w:rFonts w:ascii="Courier New" w:hAnsi="Courier New" w:cs="Courier New" w:hint="default"/>
      </w:rPr>
    </w:lvl>
    <w:lvl w:ilvl="5" w:tplc="0C090005" w:tentative="1">
      <w:start w:val="1"/>
      <w:numFmt w:val="bullet"/>
      <w:lvlText w:val=""/>
      <w:lvlJc w:val="left"/>
      <w:pPr>
        <w:ind w:left="4743" w:hanging="360"/>
      </w:pPr>
      <w:rPr>
        <w:rFonts w:ascii="Wingdings" w:hAnsi="Wingdings" w:hint="default"/>
      </w:rPr>
    </w:lvl>
    <w:lvl w:ilvl="6" w:tplc="0C090001" w:tentative="1">
      <w:start w:val="1"/>
      <w:numFmt w:val="bullet"/>
      <w:lvlText w:val=""/>
      <w:lvlJc w:val="left"/>
      <w:pPr>
        <w:ind w:left="5463" w:hanging="360"/>
      </w:pPr>
      <w:rPr>
        <w:rFonts w:ascii="Symbol" w:hAnsi="Symbol" w:hint="default"/>
      </w:rPr>
    </w:lvl>
    <w:lvl w:ilvl="7" w:tplc="0C090003" w:tentative="1">
      <w:start w:val="1"/>
      <w:numFmt w:val="bullet"/>
      <w:lvlText w:val="o"/>
      <w:lvlJc w:val="left"/>
      <w:pPr>
        <w:ind w:left="6183" w:hanging="360"/>
      </w:pPr>
      <w:rPr>
        <w:rFonts w:ascii="Courier New" w:hAnsi="Courier New" w:cs="Courier New" w:hint="default"/>
      </w:rPr>
    </w:lvl>
    <w:lvl w:ilvl="8" w:tplc="0C090005" w:tentative="1">
      <w:start w:val="1"/>
      <w:numFmt w:val="bullet"/>
      <w:lvlText w:val=""/>
      <w:lvlJc w:val="left"/>
      <w:pPr>
        <w:ind w:left="6903" w:hanging="360"/>
      </w:pPr>
      <w:rPr>
        <w:rFonts w:ascii="Wingdings" w:hAnsi="Wingdings" w:hint="default"/>
      </w:rPr>
    </w:lvl>
  </w:abstractNum>
  <w:abstractNum w:abstractNumId="30">
    <w:nsid w:val="54F865EE"/>
    <w:multiLevelType w:val="hybridMultilevel"/>
    <w:tmpl w:val="425E995E"/>
    <w:lvl w:ilvl="0" w:tplc="F2BE117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8D2844"/>
    <w:multiLevelType w:val="hybridMultilevel"/>
    <w:tmpl w:val="71FAF00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58190B33"/>
    <w:multiLevelType w:val="hybridMultilevel"/>
    <w:tmpl w:val="845C5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8573E1B"/>
    <w:multiLevelType w:val="hybridMultilevel"/>
    <w:tmpl w:val="B3F67B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B701E26"/>
    <w:multiLevelType w:val="hybridMultilevel"/>
    <w:tmpl w:val="0F9E5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EDF5D5F"/>
    <w:multiLevelType w:val="hybridMultilevel"/>
    <w:tmpl w:val="B06C92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1182DF4"/>
    <w:multiLevelType w:val="hybridMultilevel"/>
    <w:tmpl w:val="5CC45F1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7">
    <w:nsid w:val="623D141D"/>
    <w:multiLevelType w:val="hybridMultilevel"/>
    <w:tmpl w:val="B734E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3684ABF"/>
    <w:multiLevelType w:val="hybridMultilevel"/>
    <w:tmpl w:val="A3A47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9941EA9"/>
    <w:multiLevelType w:val="hybridMultilevel"/>
    <w:tmpl w:val="1B7A9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BDF167B"/>
    <w:multiLevelType w:val="hybridMultilevel"/>
    <w:tmpl w:val="349A51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2905650"/>
    <w:multiLevelType w:val="hybridMultilevel"/>
    <w:tmpl w:val="F7980B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A863998"/>
    <w:multiLevelType w:val="hybridMultilevel"/>
    <w:tmpl w:val="5EA44D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C8E1B7D"/>
    <w:multiLevelType w:val="hybridMultilevel"/>
    <w:tmpl w:val="9DAE95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D2127DD"/>
    <w:multiLevelType w:val="hybridMultilevel"/>
    <w:tmpl w:val="148EEE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8"/>
  </w:num>
  <w:num w:numId="2">
    <w:abstractNumId w:val="19"/>
  </w:num>
  <w:num w:numId="3">
    <w:abstractNumId w:val="37"/>
  </w:num>
  <w:num w:numId="4">
    <w:abstractNumId w:val="8"/>
  </w:num>
  <w:num w:numId="5">
    <w:abstractNumId w:val="34"/>
  </w:num>
  <w:num w:numId="6">
    <w:abstractNumId w:val="12"/>
  </w:num>
  <w:num w:numId="7">
    <w:abstractNumId w:val="24"/>
  </w:num>
  <w:num w:numId="8">
    <w:abstractNumId w:val="18"/>
  </w:num>
  <w:num w:numId="9">
    <w:abstractNumId w:val="33"/>
  </w:num>
  <w:num w:numId="10">
    <w:abstractNumId w:val="10"/>
  </w:num>
  <w:num w:numId="11">
    <w:abstractNumId w:val="7"/>
  </w:num>
  <w:num w:numId="12">
    <w:abstractNumId w:val="41"/>
  </w:num>
  <w:num w:numId="13">
    <w:abstractNumId w:val="40"/>
  </w:num>
  <w:num w:numId="14">
    <w:abstractNumId w:val="6"/>
  </w:num>
  <w:num w:numId="15">
    <w:abstractNumId w:val="2"/>
  </w:num>
  <w:num w:numId="16">
    <w:abstractNumId w:val="39"/>
  </w:num>
  <w:num w:numId="17">
    <w:abstractNumId w:val="15"/>
  </w:num>
  <w:num w:numId="18">
    <w:abstractNumId w:val="44"/>
  </w:num>
  <w:num w:numId="19">
    <w:abstractNumId w:val="11"/>
  </w:num>
  <w:num w:numId="20">
    <w:abstractNumId w:val="14"/>
  </w:num>
  <w:num w:numId="21">
    <w:abstractNumId w:val="32"/>
  </w:num>
  <w:num w:numId="22">
    <w:abstractNumId w:val="42"/>
  </w:num>
  <w:num w:numId="23">
    <w:abstractNumId w:val="26"/>
  </w:num>
  <w:num w:numId="24">
    <w:abstractNumId w:val="38"/>
  </w:num>
  <w:num w:numId="25">
    <w:abstractNumId w:val="36"/>
  </w:num>
  <w:num w:numId="26">
    <w:abstractNumId w:val="43"/>
  </w:num>
  <w:num w:numId="27">
    <w:abstractNumId w:val="27"/>
  </w:num>
  <w:num w:numId="28">
    <w:abstractNumId w:val="20"/>
  </w:num>
  <w:num w:numId="29">
    <w:abstractNumId w:val="21"/>
  </w:num>
  <w:num w:numId="30">
    <w:abstractNumId w:val="4"/>
  </w:num>
  <w:num w:numId="31">
    <w:abstractNumId w:val="35"/>
  </w:num>
  <w:num w:numId="32">
    <w:abstractNumId w:val="31"/>
  </w:num>
  <w:num w:numId="33">
    <w:abstractNumId w:val="30"/>
  </w:num>
  <w:num w:numId="34">
    <w:abstractNumId w:val="29"/>
  </w:num>
  <w:num w:numId="35">
    <w:abstractNumId w:val="22"/>
  </w:num>
  <w:num w:numId="36">
    <w:abstractNumId w:val="17"/>
  </w:num>
  <w:num w:numId="37">
    <w:abstractNumId w:val="3"/>
  </w:num>
  <w:num w:numId="38">
    <w:abstractNumId w:val="13"/>
  </w:num>
  <w:num w:numId="39">
    <w:abstractNumId w:val="23"/>
  </w:num>
  <w:num w:numId="40">
    <w:abstractNumId w:val="9"/>
  </w:num>
  <w:num w:numId="41">
    <w:abstractNumId w:val="16"/>
  </w:num>
  <w:num w:numId="42">
    <w:abstractNumId w:val="25"/>
  </w:num>
  <w:num w:numId="43">
    <w:abstractNumId w:val="1"/>
  </w:num>
  <w:num w:numId="44">
    <w:abstractNumId w:val="5"/>
  </w:num>
  <w:num w:numId="45">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263"/>
    <w:rsid w:val="0002256E"/>
    <w:rsid w:val="0002361D"/>
    <w:rsid w:val="0003068A"/>
    <w:rsid w:val="000324C7"/>
    <w:rsid w:val="00034251"/>
    <w:rsid w:val="000419FF"/>
    <w:rsid w:val="00050CA3"/>
    <w:rsid w:val="0005125C"/>
    <w:rsid w:val="000623F9"/>
    <w:rsid w:val="00075CF7"/>
    <w:rsid w:val="0007658E"/>
    <w:rsid w:val="000822BB"/>
    <w:rsid w:val="0008443C"/>
    <w:rsid w:val="00087E5D"/>
    <w:rsid w:val="000969D6"/>
    <w:rsid w:val="000A086E"/>
    <w:rsid w:val="000A3794"/>
    <w:rsid w:val="000B434C"/>
    <w:rsid w:val="000C3783"/>
    <w:rsid w:val="000C7B32"/>
    <w:rsid w:val="000E2530"/>
    <w:rsid w:val="000E44CC"/>
    <w:rsid w:val="000E7F57"/>
    <w:rsid w:val="000F62D4"/>
    <w:rsid w:val="001029ED"/>
    <w:rsid w:val="00114DD8"/>
    <w:rsid w:val="001151B8"/>
    <w:rsid w:val="00120123"/>
    <w:rsid w:val="00122321"/>
    <w:rsid w:val="001228D6"/>
    <w:rsid w:val="001313BD"/>
    <w:rsid w:val="00134FDF"/>
    <w:rsid w:val="00135D03"/>
    <w:rsid w:val="001458A0"/>
    <w:rsid w:val="001504F8"/>
    <w:rsid w:val="00153CDB"/>
    <w:rsid w:val="001801EA"/>
    <w:rsid w:val="00193501"/>
    <w:rsid w:val="0019398C"/>
    <w:rsid w:val="00193E3C"/>
    <w:rsid w:val="00194DB9"/>
    <w:rsid w:val="001A2860"/>
    <w:rsid w:val="001B6144"/>
    <w:rsid w:val="001C4614"/>
    <w:rsid w:val="001D1274"/>
    <w:rsid w:val="001D4C85"/>
    <w:rsid w:val="001E0CF7"/>
    <w:rsid w:val="001E7517"/>
    <w:rsid w:val="001F0634"/>
    <w:rsid w:val="002014A4"/>
    <w:rsid w:val="0020495A"/>
    <w:rsid w:val="00220ACF"/>
    <w:rsid w:val="00221D4F"/>
    <w:rsid w:val="00222BFD"/>
    <w:rsid w:val="00226781"/>
    <w:rsid w:val="00235210"/>
    <w:rsid w:val="00241B9E"/>
    <w:rsid w:val="0025035C"/>
    <w:rsid w:val="002716B5"/>
    <w:rsid w:val="0027234A"/>
    <w:rsid w:val="0028058F"/>
    <w:rsid w:val="00286A2E"/>
    <w:rsid w:val="0029179A"/>
    <w:rsid w:val="002967CA"/>
    <w:rsid w:val="00297088"/>
    <w:rsid w:val="002A565A"/>
    <w:rsid w:val="002A5BAA"/>
    <w:rsid w:val="002C4D1E"/>
    <w:rsid w:val="002C5965"/>
    <w:rsid w:val="002F7381"/>
    <w:rsid w:val="0030200A"/>
    <w:rsid w:val="003073AA"/>
    <w:rsid w:val="003169E5"/>
    <w:rsid w:val="00317351"/>
    <w:rsid w:val="00330A60"/>
    <w:rsid w:val="00343A00"/>
    <w:rsid w:val="00362241"/>
    <w:rsid w:val="0037656E"/>
    <w:rsid w:val="0039792A"/>
    <w:rsid w:val="003A1FFC"/>
    <w:rsid w:val="003A3321"/>
    <w:rsid w:val="003C36CF"/>
    <w:rsid w:val="003C3A83"/>
    <w:rsid w:val="003D3AF3"/>
    <w:rsid w:val="003D3D92"/>
    <w:rsid w:val="003E07C5"/>
    <w:rsid w:val="00403D77"/>
    <w:rsid w:val="004101B9"/>
    <w:rsid w:val="004103C1"/>
    <w:rsid w:val="00412113"/>
    <w:rsid w:val="00433409"/>
    <w:rsid w:val="0044612C"/>
    <w:rsid w:val="00450053"/>
    <w:rsid w:val="0045062F"/>
    <w:rsid w:val="004511D1"/>
    <w:rsid w:val="004521C0"/>
    <w:rsid w:val="0046010E"/>
    <w:rsid w:val="00466149"/>
    <w:rsid w:val="00466806"/>
    <w:rsid w:val="00471CC9"/>
    <w:rsid w:val="0047420B"/>
    <w:rsid w:val="004746E5"/>
    <w:rsid w:val="00475F76"/>
    <w:rsid w:val="00480359"/>
    <w:rsid w:val="00491535"/>
    <w:rsid w:val="00493CA9"/>
    <w:rsid w:val="004A1560"/>
    <w:rsid w:val="004A271D"/>
    <w:rsid w:val="004A2DD6"/>
    <w:rsid w:val="004A38BC"/>
    <w:rsid w:val="004A3ED4"/>
    <w:rsid w:val="004A68A4"/>
    <w:rsid w:val="004B55CC"/>
    <w:rsid w:val="004D247F"/>
    <w:rsid w:val="004E4C9D"/>
    <w:rsid w:val="004E5959"/>
    <w:rsid w:val="004F44B4"/>
    <w:rsid w:val="004F5BFE"/>
    <w:rsid w:val="005014BE"/>
    <w:rsid w:val="00506B6B"/>
    <w:rsid w:val="005073FA"/>
    <w:rsid w:val="00510A76"/>
    <w:rsid w:val="005201C6"/>
    <w:rsid w:val="00522878"/>
    <w:rsid w:val="00526D4F"/>
    <w:rsid w:val="00527AE6"/>
    <w:rsid w:val="0053083F"/>
    <w:rsid w:val="00533A04"/>
    <w:rsid w:val="005614D4"/>
    <w:rsid w:val="005638AC"/>
    <w:rsid w:val="00574082"/>
    <w:rsid w:val="00577748"/>
    <w:rsid w:val="0059192E"/>
    <w:rsid w:val="00592258"/>
    <w:rsid w:val="00593CAF"/>
    <w:rsid w:val="005B4A2C"/>
    <w:rsid w:val="005C0FB1"/>
    <w:rsid w:val="005D2EF8"/>
    <w:rsid w:val="005F1ACF"/>
    <w:rsid w:val="005F2086"/>
    <w:rsid w:val="005F3402"/>
    <w:rsid w:val="005F5B99"/>
    <w:rsid w:val="0060122E"/>
    <w:rsid w:val="00602E70"/>
    <w:rsid w:val="00603DB8"/>
    <w:rsid w:val="006054A4"/>
    <w:rsid w:val="00610D9A"/>
    <w:rsid w:val="006201F3"/>
    <w:rsid w:val="00621429"/>
    <w:rsid w:val="00623A37"/>
    <w:rsid w:val="00624879"/>
    <w:rsid w:val="00626C35"/>
    <w:rsid w:val="00626CA4"/>
    <w:rsid w:val="00653E34"/>
    <w:rsid w:val="0065432E"/>
    <w:rsid w:val="0065493B"/>
    <w:rsid w:val="0068135C"/>
    <w:rsid w:val="00686896"/>
    <w:rsid w:val="006911B3"/>
    <w:rsid w:val="00697C17"/>
    <w:rsid w:val="006A3101"/>
    <w:rsid w:val="006A4E73"/>
    <w:rsid w:val="006B0E55"/>
    <w:rsid w:val="006C1AAA"/>
    <w:rsid w:val="006D1627"/>
    <w:rsid w:val="006D4396"/>
    <w:rsid w:val="006E34B7"/>
    <w:rsid w:val="006F394F"/>
    <w:rsid w:val="00725FF7"/>
    <w:rsid w:val="00726BE9"/>
    <w:rsid w:val="00726C6B"/>
    <w:rsid w:val="007327A7"/>
    <w:rsid w:val="00764763"/>
    <w:rsid w:val="00783C09"/>
    <w:rsid w:val="00793920"/>
    <w:rsid w:val="00795D24"/>
    <w:rsid w:val="007971E5"/>
    <w:rsid w:val="007A6501"/>
    <w:rsid w:val="007D2CA0"/>
    <w:rsid w:val="007D552B"/>
    <w:rsid w:val="007E7A48"/>
    <w:rsid w:val="007F354F"/>
    <w:rsid w:val="00815B54"/>
    <w:rsid w:val="00816E74"/>
    <w:rsid w:val="00825323"/>
    <w:rsid w:val="00847FE4"/>
    <w:rsid w:val="0085782F"/>
    <w:rsid w:val="008714D6"/>
    <w:rsid w:val="00874D27"/>
    <w:rsid w:val="00891A6C"/>
    <w:rsid w:val="008920DA"/>
    <w:rsid w:val="008922CE"/>
    <w:rsid w:val="00895AE4"/>
    <w:rsid w:val="008B0789"/>
    <w:rsid w:val="008B2027"/>
    <w:rsid w:val="008B2A27"/>
    <w:rsid w:val="008B45D2"/>
    <w:rsid w:val="008C513D"/>
    <w:rsid w:val="008D53D0"/>
    <w:rsid w:val="008E7AD2"/>
    <w:rsid w:val="008F233B"/>
    <w:rsid w:val="008F5E7C"/>
    <w:rsid w:val="0090244A"/>
    <w:rsid w:val="00916034"/>
    <w:rsid w:val="00916E2D"/>
    <w:rsid w:val="00920263"/>
    <w:rsid w:val="009236FF"/>
    <w:rsid w:val="00923A9D"/>
    <w:rsid w:val="0092632F"/>
    <w:rsid w:val="00927160"/>
    <w:rsid w:val="009334F6"/>
    <w:rsid w:val="00936B58"/>
    <w:rsid w:val="009448A0"/>
    <w:rsid w:val="00947E99"/>
    <w:rsid w:val="0096527E"/>
    <w:rsid w:val="0097266D"/>
    <w:rsid w:val="00982A28"/>
    <w:rsid w:val="00986FBE"/>
    <w:rsid w:val="009927DE"/>
    <w:rsid w:val="009A764A"/>
    <w:rsid w:val="009B7558"/>
    <w:rsid w:val="009C446A"/>
    <w:rsid w:val="009D00B7"/>
    <w:rsid w:val="009E282D"/>
    <w:rsid w:val="009E35AF"/>
    <w:rsid w:val="00A049DC"/>
    <w:rsid w:val="00A22190"/>
    <w:rsid w:val="00A24B68"/>
    <w:rsid w:val="00A26A11"/>
    <w:rsid w:val="00A34A92"/>
    <w:rsid w:val="00A4634C"/>
    <w:rsid w:val="00A477E6"/>
    <w:rsid w:val="00A47B8E"/>
    <w:rsid w:val="00A47F83"/>
    <w:rsid w:val="00A53E91"/>
    <w:rsid w:val="00A720F7"/>
    <w:rsid w:val="00A805DE"/>
    <w:rsid w:val="00AA19E6"/>
    <w:rsid w:val="00AA4FB1"/>
    <w:rsid w:val="00AB24D5"/>
    <w:rsid w:val="00AB25AB"/>
    <w:rsid w:val="00AB7D4F"/>
    <w:rsid w:val="00AC3C88"/>
    <w:rsid w:val="00AE192A"/>
    <w:rsid w:val="00AE2021"/>
    <w:rsid w:val="00B00C9F"/>
    <w:rsid w:val="00B036CF"/>
    <w:rsid w:val="00B13851"/>
    <w:rsid w:val="00B371CB"/>
    <w:rsid w:val="00B416F3"/>
    <w:rsid w:val="00B45C7E"/>
    <w:rsid w:val="00B50439"/>
    <w:rsid w:val="00B51342"/>
    <w:rsid w:val="00B67A8A"/>
    <w:rsid w:val="00B70BDA"/>
    <w:rsid w:val="00B853AC"/>
    <w:rsid w:val="00B92A64"/>
    <w:rsid w:val="00BB55CF"/>
    <w:rsid w:val="00BB7E76"/>
    <w:rsid w:val="00BC350E"/>
    <w:rsid w:val="00BD4305"/>
    <w:rsid w:val="00BE0E30"/>
    <w:rsid w:val="00BE218E"/>
    <w:rsid w:val="00BE456E"/>
    <w:rsid w:val="00BE5D2F"/>
    <w:rsid w:val="00BE609C"/>
    <w:rsid w:val="00BF6BE7"/>
    <w:rsid w:val="00C03DF6"/>
    <w:rsid w:val="00C10796"/>
    <w:rsid w:val="00C116EE"/>
    <w:rsid w:val="00C45DE9"/>
    <w:rsid w:val="00C53FF0"/>
    <w:rsid w:val="00C81545"/>
    <w:rsid w:val="00C83830"/>
    <w:rsid w:val="00C86DEE"/>
    <w:rsid w:val="00C909C9"/>
    <w:rsid w:val="00C9220D"/>
    <w:rsid w:val="00C923D7"/>
    <w:rsid w:val="00CA6141"/>
    <w:rsid w:val="00CB6372"/>
    <w:rsid w:val="00CD1D6F"/>
    <w:rsid w:val="00CD1E24"/>
    <w:rsid w:val="00CF432C"/>
    <w:rsid w:val="00CF5755"/>
    <w:rsid w:val="00CF7504"/>
    <w:rsid w:val="00D0611A"/>
    <w:rsid w:val="00D13864"/>
    <w:rsid w:val="00D13C5C"/>
    <w:rsid w:val="00D16DED"/>
    <w:rsid w:val="00D2273D"/>
    <w:rsid w:val="00D24567"/>
    <w:rsid w:val="00D27A19"/>
    <w:rsid w:val="00D30023"/>
    <w:rsid w:val="00D32136"/>
    <w:rsid w:val="00D33EF0"/>
    <w:rsid w:val="00D745C3"/>
    <w:rsid w:val="00D75D43"/>
    <w:rsid w:val="00D77BFD"/>
    <w:rsid w:val="00D77DD2"/>
    <w:rsid w:val="00D939B4"/>
    <w:rsid w:val="00D96A5E"/>
    <w:rsid w:val="00DB0913"/>
    <w:rsid w:val="00DB3B2F"/>
    <w:rsid w:val="00DB4C2D"/>
    <w:rsid w:val="00DC277C"/>
    <w:rsid w:val="00DC7A61"/>
    <w:rsid w:val="00DD1CAF"/>
    <w:rsid w:val="00DD3CF6"/>
    <w:rsid w:val="00DE2AB8"/>
    <w:rsid w:val="00DF4E91"/>
    <w:rsid w:val="00DF5D98"/>
    <w:rsid w:val="00DF721B"/>
    <w:rsid w:val="00DF7FD9"/>
    <w:rsid w:val="00E03F34"/>
    <w:rsid w:val="00E07553"/>
    <w:rsid w:val="00E10B9D"/>
    <w:rsid w:val="00E36F46"/>
    <w:rsid w:val="00E3776B"/>
    <w:rsid w:val="00E41905"/>
    <w:rsid w:val="00E44518"/>
    <w:rsid w:val="00E5327D"/>
    <w:rsid w:val="00E539C9"/>
    <w:rsid w:val="00E543E6"/>
    <w:rsid w:val="00E67504"/>
    <w:rsid w:val="00E7116F"/>
    <w:rsid w:val="00E95EFD"/>
    <w:rsid w:val="00EA44F9"/>
    <w:rsid w:val="00EB0DB9"/>
    <w:rsid w:val="00EC0651"/>
    <w:rsid w:val="00EE36C1"/>
    <w:rsid w:val="00EF0C4E"/>
    <w:rsid w:val="00EF3A38"/>
    <w:rsid w:val="00F02991"/>
    <w:rsid w:val="00F13EBE"/>
    <w:rsid w:val="00F272A7"/>
    <w:rsid w:val="00F3246B"/>
    <w:rsid w:val="00F35499"/>
    <w:rsid w:val="00F5259A"/>
    <w:rsid w:val="00F62B8C"/>
    <w:rsid w:val="00F65150"/>
    <w:rsid w:val="00F66AFB"/>
    <w:rsid w:val="00F70A77"/>
    <w:rsid w:val="00F7289F"/>
    <w:rsid w:val="00F855AC"/>
    <w:rsid w:val="00F922F9"/>
    <w:rsid w:val="00F94A83"/>
    <w:rsid w:val="00FB09B1"/>
    <w:rsid w:val="00FB0F5A"/>
    <w:rsid w:val="00FB191F"/>
    <w:rsid w:val="00FB4776"/>
    <w:rsid w:val="00FD48F8"/>
    <w:rsid w:val="00FD4A35"/>
    <w:rsid w:val="00FD779A"/>
    <w:rsid w:val="00FD7E70"/>
    <w:rsid w:val="00FE0004"/>
    <w:rsid w:val="00FE45CA"/>
    <w:rsid w:val="00FE575C"/>
    <w:rsid w:val="00FF3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5FDA0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2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0263"/>
    <w:rPr>
      <w:rFonts w:ascii="Lucida Grande" w:hAnsi="Lucida Grande" w:cs="Lucida Grande"/>
      <w:sz w:val="18"/>
      <w:szCs w:val="18"/>
    </w:rPr>
  </w:style>
  <w:style w:type="paragraph" w:styleId="ListParagraph">
    <w:name w:val="List Paragraph"/>
    <w:basedOn w:val="Normal"/>
    <w:uiPriority w:val="99"/>
    <w:qFormat/>
    <w:rsid w:val="00C10796"/>
    <w:pPr>
      <w:ind w:left="720"/>
      <w:contextualSpacing/>
    </w:pPr>
  </w:style>
  <w:style w:type="paragraph" w:styleId="NormalWeb">
    <w:name w:val="Normal (Web)"/>
    <w:basedOn w:val="Normal"/>
    <w:uiPriority w:val="99"/>
    <w:semiHidden/>
    <w:unhideWhenUsed/>
    <w:rsid w:val="0065432E"/>
    <w:pPr>
      <w:spacing w:before="100" w:beforeAutospacing="1" w:after="100" w:afterAutospacing="1"/>
    </w:pPr>
    <w:rPr>
      <w:rFonts w:ascii="Times" w:hAnsi="Times" w:cs="Times New Roman"/>
      <w:sz w:val="20"/>
      <w:szCs w:val="20"/>
      <w:lang w:val="en-AU"/>
    </w:rPr>
  </w:style>
  <w:style w:type="character" w:styleId="Hyperlink">
    <w:name w:val="Hyperlink"/>
    <w:basedOn w:val="DefaultParagraphFont"/>
    <w:uiPriority w:val="99"/>
    <w:unhideWhenUsed/>
    <w:rsid w:val="006B0E55"/>
    <w:rPr>
      <w:color w:val="0000FF" w:themeColor="hyperlink"/>
      <w:u w:val="single"/>
    </w:rPr>
  </w:style>
  <w:style w:type="character" w:styleId="FollowedHyperlink">
    <w:name w:val="FollowedHyperlink"/>
    <w:basedOn w:val="DefaultParagraphFont"/>
    <w:uiPriority w:val="99"/>
    <w:semiHidden/>
    <w:unhideWhenUsed/>
    <w:rsid w:val="006B0E55"/>
    <w:rPr>
      <w:color w:val="800080" w:themeColor="followedHyperlink"/>
      <w:u w:val="single"/>
    </w:rPr>
  </w:style>
  <w:style w:type="table" w:styleId="TableGrid">
    <w:name w:val="Table Grid"/>
    <w:basedOn w:val="TableNormal"/>
    <w:uiPriority w:val="59"/>
    <w:rsid w:val="00AE1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45D2"/>
    <w:pPr>
      <w:tabs>
        <w:tab w:val="center" w:pos="4320"/>
        <w:tab w:val="right" w:pos="8640"/>
      </w:tabs>
    </w:pPr>
  </w:style>
  <w:style w:type="character" w:customStyle="1" w:styleId="HeaderChar">
    <w:name w:val="Header Char"/>
    <w:basedOn w:val="DefaultParagraphFont"/>
    <w:link w:val="Header"/>
    <w:uiPriority w:val="99"/>
    <w:rsid w:val="008B45D2"/>
  </w:style>
  <w:style w:type="paragraph" w:styleId="Footer">
    <w:name w:val="footer"/>
    <w:basedOn w:val="Normal"/>
    <w:link w:val="FooterChar"/>
    <w:uiPriority w:val="99"/>
    <w:unhideWhenUsed/>
    <w:rsid w:val="008B45D2"/>
    <w:pPr>
      <w:tabs>
        <w:tab w:val="center" w:pos="4320"/>
        <w:tab w:val="right" w:pos="8640"/>
      </w:tabs>
    </w:pPr>
  </w:style>
  <w:style w:type="character" w:customStyle="1" w:styleId="FooterChar">
    <w:name w:val="Footer Char"/>
    <w:basedOn w:val="DefaultParagraphFont"/>
    <w:link w:val="Footer"/>
    <w:uiPriority w:val="99"/>
    <w:rsid w:val="008B45D2"/>
  </w:style>
  <w:style w:type="paragraph" w:customStyle="1" w:styleId="Style1">
    <w:name w:val="Style1"/>
    <w:basedOn w:val="Normal"/>
    <w:qFormat/>
    <w:rsid w:val="008F5E7C"/>
    <w:pPr>
      <w:numPr>
        <w:numId w:val="40"/>
      </w:numPr>
      <w:spacing w:line="276" w:lineRule="auto"/>
    </w:pPr>
    <w:rPr>
      <w:rFonts w:ascii="Calibri" w:eastAsia="Calibri" w:hAnsi="Calibri" w:cs="Times New Roman"/>
      <w:sz w:val="22"/>
      <w:szCs w:val="22"/>
      <w:lang w:val="en-AU"/>
    </w:rPr>
  </w:style>
  <w:style w:type="character" w:styleId="Emphasis">
    <w:name w:val="Emphasis"/>
    <w:basedOn w:val="DefaultParagraphFont"/>
    <w:uiPriority w:val="20"/>
    <w:qFormat/>
    <w:rsid w:val="002A565A"/>
    <w:rPr>
      <w:b/>
      <w:bCs/>
      <w:i w:val="0"/>
      <w:iCs w:val="0"/>
    </w:rPr>
  </w:style>
  <w:style w:type="character" w:customStyle="1" w:styleId="st">
    <w:name w:val="st"/>
    <w:basedOn w:val="DefaultParagraphFont"/>
    <w:rsid w:val="002A56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2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0263"/>
    <w:rPr>
      <w:rFonts w:ascii="Lucida Grande" w:hAnsi="Lucida Grande" w:cs="Lucida Grande"/>
      <w:sz w:val="18"/>
      <w:szCs w:val="18"/>
    </w:rPr>
  </w:style>
  <w:style w:type="paragraph" w:styleId="ListParagraph">
    <w:name w:val="List Paragraph"/>
    <w:basedOn w:val="Normal"/>
    <w:uiPriority w:val="99"/>
    <w:qFormat/>
    <w:rsid w:val="00C10796"/>
    <w:pPr>
      <w:ind w:left="720"/>
      <w:contextualSpacing/>
    </w:pPr>
  </w:style>
  <w:style w:type="paragraph" w:styleId="NormalWeb">
    <w:name w:val="Normal (Web)"/>
    <w:basedOn w:val="Normal"/>
    <w:uiPriority w:val="99"/>
    <w:semiHidden/>
    <w:unhideWhenUsed/>
    <w:rsid w:val="0065432E"/>
    <w:pPr>
      <w:spacing w:before="100" w:beforeAutospacing="1" w:after="100" w:afterAutospacing="1"/>
    </w:pPr>
    <w:rPr>
      <w:rFonts w:ascii="Times" w:hAnsi="Times" w:cs="Times New Roman"/>
      <w:sz w:val="20"/>
      <w:szCs w:val="20"/>
      <w:lang w:val="en-AU"/>
    </w:rPr>
  </w:style>
  <w:style w:type="character" w:styleId="Hyperlink">
    <w:name w:val="Hyperlink"/>
    <w:basedOn w:val="DefaultParagraphFont"/>
    <w:uiPriority w:val="99"/>
    <w:unhideWhenUsed/>
    <w:rsid w:val="006B0E55"/>
    <w:rPr>
      <w:color w:val="0000FF" w:themeColor="hyperlink"/>
      <w:u w:val="single"/>
    </w:rPr>
  </w:style>
  <w:style w:type="character" w:styleId="FollowedHyperlink">
    <w:name w:val="FollowedHyperlink"/>
    <w:basedOn w:val="DefaultParagraphFont"/>
    <w:uiPriority w:val="99"/>
    <w:semiHidden/>
    <w:unhideWhenUsed/>
    <w:rsid w:val="006B0E55"/>
    <w:rPr>
      <w:color w:val="800080" w:themeColor="followedHyperlink"/>
      <w:u w:val="single"/>
    </w:rPr>
  </w:style>
  <w:style w:type="table" w:styleId="TableGrid">
    <w:name w:val="Table Grid"/>
    <w:basedOn w:val="TableNormal"/>
    <w:uiPriority w:val="59"/>
    <w:rsid w:val="00AE1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45D2"/>
    <w:pPr>
      <w:tabs>
        <w:tab w:val="center" w:pos="4320"/>
        <w:tab w:val="right" w:pos="8640"/>
      </w:tabs>
    </w:pPr>
  </w:style>
  <w:style w:type="character" w:customStyle="1" w:styleId="HeaderChar">
    <w:name w:val="Header Char"/>
    <w:basedOn w:val="DefaultParagraphFont"/>
    <w:link w:val="Header"/>
    <w:uiPriority w:val="99"/>
    <w:rsid w:val="008B45D2"/>
  </w:style>
  <w:style w:type="paragraph" w:styleId="Footer">
    <w:name w:val="footer"/>
    <w:basedOn w:val="Normal"/>
    <w:link w:val="FooterChar"/>
    <w:uiPriority w:val="99"/>
    <w:unhideWhenUsed/>
    <w:rsid w:val="008B45D2"/>
    <w:pPr>
      <w:tabs>
        <w:tab w:val="center" w:pos="4320"/>
        <w:tab w:val="right" w:pos="8640"/>
      </w:tabs>
    </w:pPr>
  </w:style>
  <w:style w:type="character" w:customStyle="1" w:styleId="FooterChar">
    <w:name w:val="Footer Char"/>
    <w:basedOn w:val="DefaultParagraphFont"/>
    <w:link w:val="Footer"/>
    <w:uiPriority w:val="99"/>
    <w:rsid w:val="008B45D2"/>
  </w:style>
  <w:style w:type="paragraph" w:customStyle="1" w:styleId="Style1">
    <w:name w:val="Style1"/>
    <w:basedOn w:val="Normal"/>
    <w:qFormat/>
    <w:rsid w:val="008F5E7C"/>
    <w:pPr>
      <w:numPr>
        <w:numId w:val="40"/>
      </w:numPr>
      <w:spacing w:line="276" w:lineRule="auto"/>
    </w:pPr>
    <w:rPr>
      <w:rFonts w:ascii="Calibri" w:eastAsia="Calibri" w:hAnsi="Calibri" w:cs="Times New Roman"/>
      <w:sz w:val="22"/>
      <w:szCs w:val="22"/>
      <w:lang w:val="en-AU"/>
    </w:rPr>
  </w:style>
  <w:style w:type="character" w:styleId="Emphasis">
    <w:name w:val="Emphasis"/>
    <w:basedOn w:val="DefaultParagraphFont"/>
    <w:uiPriority w:val="20"/>
    <w:qFormat/>
    <w:rsid w:val="002A565A"/>
    <w:rPr>
      <w:b/>
      <w:bCs/>
      <w:i w:val="0"/>
      <w:iCs w:val="0"/>
    </w:rPr>
  </w:style>
  <w:style w:type="character" w:customStyle="1" w:styleId="st">
    <w:name w:val="st"/>
    <w:basedOn w:val="DefaultParagraphFont"/>
    <w:rsid w:val="002A5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3102">
      <w:bodyDiv w:val="1"/>
      <w:marLeft w:val="0"/>
      <w:marRight w:val="0"/>
      <w:marTop w:val="0"/>
      <w:marBottom w:val="0"/>
      <w:divBdr>
        <w:top w:val="none" w:sz="0" w:space="0" w:color="auto"/>
        <w:left w:val="none" w:sz="0" w:space="0" w:color="auto"/>
        <w:bottom w:val="none" w:sz="0" w:space="0" w:color="auto"/>
        <w:right w:val="none" w:sz="0" w:space="0" w:color="auto"/>
      </w:divBdr>
      <w:divsChild>
        <w:div w:id="2069259091">
          <w:marLeft w:val="0"/>
          <w:marRight w:val="0"/>
          <w:marTop w:val="0"/>
          <w:marBottom w:val="0"/>
          <w:divBdr>
            <w:top w:val="none" w:sz="0" w:space="0" w:color="auto"/>
            <w:left w:val="none" w:sz="0" w:space="0" w:color="auto"/>
            <w:bottom w:val="none" w:sz="0" w:space="0" w:color="auto"/>
            <w:right w:val="none" w:sz="0" w:space="0" w:color="auto"/>
          </w:divBdr>
          <w:divsChild>
            <w:div w:id="1680961971">
              <w:marLeft w:val="0"/>
              <w:marRight w:val="0"/>
              <w:marTop w:val="0"/>
              <w:marBottom w:val="0"/>
              <w:divBdr>
                <w:top w:val="none" w:sz="0" w:space="0" w:color="auto"/>
                <w:left w:val="none" w:sz="0" w:space="0" w:color="auto"/>
                <w:bottom w:val="none" w:sz="0" w:space="0" w:color="auto"/>
                <w:right w:val="none" w:sz="0" w:space="0" w:color="auto"/>
              </w:divBdr>
              <w:divsChild>
                <w:div w:id="39788542">
                  <w:marLeft w:val="0"/>
                  <w:marRight w:val="3"/>
                  <w:marTop w:val="360"/>
                  <w:marBottom w:val="270"/>
                  <w:divBdr>
                    <w:top w:val="none" w:sz="0" w:space="0" w:color="auto"/>
                    <w:left w:val="none" w:sz="0" w:space="0" w:color="auto"/>
                    <w:bottom w:val="none" w:sz="0" w:space="0" w:color="auto"/>
                    <w:right w:val="none" w:sz="0" w:space="0" w:color="auto"/>
                  </w:divBdr>
                  <w:divsChild>
                    <w:div w:id="15127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390056">
      <w:bodyDiv w:val="1"/>
      <w:marLeft w:val="0"/>
      <w:marRight w:val="0"/>
      <w:marTop w:val="0"/>
      <w:marBottom w:val="0"/>
      <w:divBdr>
        <w:top w:val="none" w:sz="0" w:space="0" w:color="auto"/>
        <w:left w:val="none" w:sz="0" w:space="0" w:color="auto"/>
        <w:bottom w:val="none" w:sz="0" w:space="0" w:color="auto"/>
        <w:right w:val="none" w:sz="0" w:space="0" w:color="auto"/>
      </w:divBdr>
    </w:div>
    <w:div w:id="416024587">
      <w:bodyDiv w:val="1"/>
      <w:marLeft w:val="0"/>
      <w:marRight w:val="0"/>
      <w:marTop w:val="0"/>
      <w:marBottom w:val="0"/>
      <w:divBdr>
        <w:top w:val="none" w:sz="0" w:space="0" w:color="auto"/>
        <w:left w:val="none" w:sz="0" w:space="0" w:color="auto"/>
        <w:bottom w:val="none" w:sz="0" w:space="0" w:color="auto"/>
        <w:right w:val="none" w:sz="0" w:space="0" w:color="auto"/>
      </w:divBdr>
    </w:div>
    <w:div w:id="590241748">
      <w:bodyDiv w:val="1"/>
      <w:marLeft w:val="0"/>
      <w:marRight w:val="0"/>
      <w:marTop w:val="0"/>
      <w:marBottom w:val="0"/>
      <w:divBdr>
        <w:top w:val="none" w:sz="0" w:space="0" w:color="auto"/>
        <w:left w:val="none" w:sz="0" w:space="0" w:color="auto"/>
        <w:bottom w:val="none" w:sz="0" w:space="0" w:color="auto"/>
        <w:right w:val="none" w:sz="0" w:space="0" w:color="auto"/>
      </w:divBdr>
    </w:div>
    <w:div w:id="616452659">
      <w:bodyDiv w:val="1"/>
      <w:marLeft w:val="0"/>
      <w:marRight w:val="0"/>
      <w:marTop w:val="0"/>
      <w:marBottom w:val="0"/>
      <w:divBdr>
        <w:top w:val="none" w:sz="0" w:space="0" w:color="auto"/>
        <w:left w:val="none" w:sz="0" w:space="0" w:color="auto"/>
        <w:bottom w:val="none" w:sz="0" w:space="0" w:color="auto"/>
        <w:right w:val="none" w:sz="0" w:space="0" w:color="auto"/>
      </w:divBdr>
    </w:div>
    <w:div w:id="1256327594">
      <w:bodyDiv w:val="1"/>
      <w:marLeft w:val="0"/>
      <w:marRight w:val="0"/>
      <w:marTop w:val="0"/>
      <w:marBottom w:val="0"/>
      <w:divBdr>
        <w:top w:val="none" w:sz="0" w:space="0" w:color="auto"/>
        <w:left w:val="none" w:sz="0" w:space="0" w:color="auto"/>
        <w:bottom w:val="none" w:sz="0" w:space="0" w:color="auto"/>
        <w:right w:val="none" w:sz="0" w:space="0" w:color="auto"/>
      </w:divBdr>
      <w:divsChild>
        <w:div w:id="610867380">
          <w:marLeft w:val="0"/>
          <w:marRight w:val="0"/>
          <w:marTop w:val="0"/>
          <w:marBottom w:val="0"/>
          <w:divBdr>
            <w:top w:val="none" w:sz="0" w:space="0" w:color="auto"/>
            <w:left w:val="none" w:sz="0" w:space="0" w:color="auto"/>
            <w:bottom w:val="none" w:sz="0" w:space="0" w:color="auto"/>
            <w:right w:val="none" w:sz="0" w:space="0" w:color="auto"/>
          </w:divBdr>
          <w:divsChild>
            <w:div w:id="1207177595">
              <w:marLeft w:val="0"/>
              <w:marRight w:val="0"/>
              <w:marTop w:val="0"/>
              <w:marBottom w:val="0"/>
              <w:divBdr>
                <w:top w:val="none" w:sz="0" w:space="0" w:color="auto"/>
                <w:left w:val="none" w:sz="0" w:space="0" w:color="auto"/>
                <w:bottom w:val="none" w:sz="0" w:space="0" w:color="auto"/>
                <w:right w:val="none" w:sz="0" w:space="0" w:color="auto"/>
              </w:divBdr>
              <w:divsChild>
                <w:div w:id="1365710167">
                  <w:marLeft w:val="0"/>
                  <w:marRight w:val="0"/>
                  <w:marTop w:val="0"/>
                  <w:marBottom w:val="0"/>
                  <w:divBdr>
                    <w:top w:val="none" w:sz="0" w:space="0" w:color="auto"/>
                    <w:left w:val="none" w:sz="0" w:space="0" w:color="auto"/>
                    <w:bottom w:val="none" w:sz="0" w:space="0" w:color="auto"/>
                    <w:right w:val="none" w:sz="0" w:space="0" w:color="auto"/>
                  </w:divBdr>
                  <w:divsChild>
                    <w:div w:id="1316370795">
                      <w:marLeft w:val="0"/>
                      <w:marRight w:val="0"/>
                      <w:marTop w:val="0"/>
                      <w:marBottom w:val="0"/>
                      <w:divBdr>
                        <w:top w:val="none" w:sz="0" w:space="0" w:color="auto"/>
                        <w:left w:val="none" w:sz="0" w:space="0" w:color="auto"/>
                        <w:bottom w:val="none" w:sz="0" w:space="0" w:color="auto"/>
                        <w:right w:val="none" w:sz="0" w:space="0" w:color="auto"/>
                      </w:divBdr>
                      <w:divsChild>
                        <w:div w:id="542981556">
                          <w:marLeft w:val="0"/>
                          <w:marRight w:val="0"/>
                          <w:marTop w:val="0"/>
                          <w:marBottom w:val="0"/>
                          <w:divBdr>
                            <w:top w:val="none" w:sz="0" w:space="0" w:color="auto"/>
                            <w:left w:val="none" w:sz="0" w:space="0" w:color="auto"/>
                            <w:bottom w:val="none" w:sz="0" w:space="0" w:color="auto"/>
                            <w:right w:val="none" w:sz="0" w:space="0" w:color="auto"/>
                          </w:divBdr>
                          <w:divsChild>
                            <w:div w:id="1352340075">
                              <w:marLeft w:val="0"/>
                              <w:marRight w:val="0"/>
                              <w:marTop w:val="0"/>
                              <w:marBottom w:val="0"/>
                              <w:divBdr>
                                <w:top w:val="none" w:sz="0" w:space="0" w:color="auto"/>
                                <w:left w:val="none" w:sz="0" w:space="0" w:color="auto"/>
                                <w:bottom w:val="none" w:sz="0" w:space="0" w:color="auto"/>
                                <w:right w:val="none" w:sz="0" w:space="0" w:color="auto"/>
                              </w:divBdr>
                              <w:divsChild>
                                <w:div w:id="1518155492">
                                  <w:marLeft w:val="0"/>
                                  <w:marRight w:val="0"/>
                                  <w:marTop w:val="0"/>
                                  <w:marBottom w:val="0"/>
                                  <w:divBdr>
                                    <w:top w:val="none" w:sz="0" w:space="0" w:color="auto"/>
                                    <w:left w:val="none" w:sz="0" w:space="0" w:color="auto"/>
                                    <w:bottom w:val="none" w:sz="0" w:space="0" w:color="auto"/>
                                    <w:right w:val="none" w:sz="0" w:space="0" w:color="auto"/>
                                  </w:divBdr>
                                  <w:divsChild>
                                    <w:div w:id="1968776517">
                                      <w:marLeft w:val="0"/>
                                      <w:marRight w:val="0"/>
                                      <w:marTop w:val="0"/>
                                      <w:marBottom w:val="0"/>
                                      <w:divBdr>
                                        <w:top w:val="none" w:sz="0" w:space="0" w:color="auto"/>
                                        <w:left w:val="none" w:sz="0" w:space="0" w:color="auto"/>
                                        <w:bottom w:val="none" w:sz="0" w:space="0" w:color="auto"/>
                                        <w:right w:val="none" w:sz="0" w:space="0" w:color="auto"/>
                                      </w:divBdr>
                                      <w:divsChild>
                                        <w:div w:id="728571772">
                                          <w:marLeft w:val="0"/>
                                          <w:marRight w:val="0"/>
                                          <w:marTop w:val="0"/>
                                          <w:marBottom w:val="0"/>
                                          <w:divBdr>
                                            <w:top w:val="none" w:sz="0" w:space="0" w:color="auto"/>
                                            <w:left w:val="none" w:sz="0" w:space="0" w:color="auto"/>
                                            <w:bottom w:val="none" w:sz="0" w:space="0" w:color="auto"/>
                                            <w:right w:val="none" w:sz="0" w:space="0" w:color="auto"/>
                                          </w:divBdr>
                                          <w:divsChild>
                                            <w:div w:id="1685201883">
                                              <w:marLeft w:val="0"/>
                                              <w:marRight w:val="0"/>
                                              <w:marTop w:val="0"/>
                                              <w:marBottom w:val="0"/>
                                              <w:divBdr>
                                                <w:top w:val="none" w:sz="0" w:space="0" w:color="auto"/>
                                                <w:left w:val="none" w:sz="0" w:space="0" w:color="auto"/>
                                                <w:bottom w:val="none" w:sz="0" w:space="0" w:color="auto"/>
                                                <w:right w:val="none" w:sz="0" w:space="0" w:color="auto"/>
                                              </w:divBdr>
                                              <w:divsChild>
                                                <w:div w:id="1376852076">
                                                  <w:marLeft w:val="0"/>
                                                  <w:marRight w:val="0"/>
                                                  <w:marTop w:val="0"/>
                                                  <w:marBottom w:val="0"/>
                                                  <w:divBdr>
                                                    <w:top w:val="none" w:sz="0" w:space="0" w:color="auto"/>
                                                    <w:left w:val="none" w:sz="0" w:space="0" w:color="auto"/>
                                                    <w:bottom w:val="none" w:sz="0" w:space="0" w:color="auto"/>
                                                    <w:right w:val="none" w:sz="0" w:space="0" w:color="auto"/>
                                                  </w:divBdr>
                                                  <w:divsChild>
                                                    <w:div w:id="1231306428">
                                                      <w:marLeft w:val="0"/>
                                                      <w:marRight w:val="0"/>
                                                      <w:marTop w:val="0"/>
                                                      <w:marBottom w:val="0"/>
                                                      <w:divBdr>
                                                        <w:top w:val="none" w:sz="0" w:space="0" w:color="auto"/>
                                                        <w:left w:val="none" w:sz="0" w:space="0" w:color="auto"/>
                                                        <w:bottom w:val="none" w:sz="0" w:space="0" w:color="auto"/>
                                                        <w:right w:val="none" w:sz="0" w:space="0" w:color="auto"/>
                                                      </w:divBdr>
                                                      <w:divsChild>
                                                        <w:div w:id="162748290">
                                                          <w:marLeft w:val="0"/>
                                                          <w:marRight w:val="0"/>
                                                          <w:marTop w:val="0"/>
                                                          <w:marBottom w:val="0"/>
                                                          <w:divBdr>
                                                            <w:top w:val="none" w:sz="0" w:space="0" w:color="auto"/>
                                                            <w:left w:val="none" w:sz="0" w:space="0" w:color="auto"/>
                                                            <w:bottom w:val="none" w:sz="0" w:space="0" w:color="auto"/>
                                                            <w:right w:val="none" w:sz="0" w:space="0" w:color="auto"/>
                                                          </w:divBdr>
                                                          <w:divsChild>
                                                            <w:div w:id="1027566453">
                                                              <w:marLeft w:val="0"/>
                                                              <w:marRight w:val="0"/>
                                                              <w:marTop w:val="0"/>
                                                              <w:marBottom w:val="0"/>
                                                              <w:divBdr>
                                                                <w:top w:val="none" w:sz="0" w:space="0" w:color="auto"/>
                                                                <w:left w:val="none" w:sz="0" w:space="0" w:color="auto"/>
                                                                <w:bottom w:val="none" w:sz="0" w:space="0" w:color="auto"/>
                                                                <w:right w:val="none" w:sz="0" w:space="0" w:color="auto"/>
                                                              </w:divBdr>
                                                              <w:divsChild>
                                                                <w:div w:id="184175546">
                                                                  <w:marLeft w:val="0"/>
                                                                  <w:marRight w:val="0"/>
                                                                  <w:marTop w:val="0"/>
                                                                  <w:marBottom w:val="0"/>
                                                                  <w:divBdr>
                                                                    <w:top w:val="none" w:sz="0" w:space="0" w:color="auto"/>
                                                                    <w:left w:val="none" w:sz="0" w:space="0" w:color="auto"/>
                                                                    <w:bottom w:val="none" w:sz="0" w:space="0" w:color="auto"/>
                                                                    <w:right w:val="none" w:sz="0" w:space="0" w:color="auto"/>
                                                                  </w:divBdr>
                                                                  <w:divsChild>
                                                                    <w:div w:id="1827552180">
                                                                      <w:marLeft w:val="0"/>
                                                                      <w:marRight w:val="0"/>
                                                                      <w:marTop w:val="0"/>
                                                                      <w:marBottom w:val="0"/>
                                                                      <w:divBdr>
                                                                        <w:top w:val="none" w:sz="0" w:space="0" w:color="auto"/>
                                                                        <w:left w:val="none" w:sz="0" w:space="0" w:color="auto"/>
                                                                        <w:bottom w:val="none" w:sz="0" w:space="0" w:color="auto"/>
                                                                        <w:right w:val="none" w:sz="0" w:space="0" w:color="auto"/>
                                                                      </w:divBdr>
                                                                      <w:divsChild>
                                                                        <w:div w:id="499351097">
                                                                          <w:marLeft w:val="0"/>
                                                                          <w:marRight w:val="0"/>
                                                                          <w:marTop w:val="0"/>
                                                                          <w:marBottom w:val="0"/>
                                                                          <w:divBdr>
                                                                            <w:top w:val="none" w:sz="0" w:space="0" w:color="auto"/>
                                                                            <w:left w:val="none" w:sz="0" w:space="0" w:color="auto"/>
                                                                            <w:bottom w:val="none" w:sz="0" w:space="0" w:color="auto"/>
                                                                            <w:right w:val="none" w:sz="0" w:space="0" w:color="auto"/>
                                                                          </w:divBdr>
                                                                          <w:divsChild>
                                                                            <w:div w:id="168782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06270">
      <w:bodyDiv w:val="1"/>
      <w:marLeft w:val="0"/>
      <w:marRight w:val="0"/>
      <w:marTop w:val="0"/>
      <w:marBottom w:val="0"/>
      <w:divBdr>
        <w:top w:val="none" w:sz="0" w:space="0" w:color="auto"/>
        <w:left w:val="none" w:sz="0" w:space="0" w:color="auto"/>
        <w:bottom w:val="none" w:sz="0" w:space="0" w:color="auto"/>
        <w:right w:val="none" w:sz="0" w:space="0" w:color="auto"/>
      </w:divBdr>
    </w:div>
    <w:div w:id="1697123781">
      <w:bodyDiv w:val="1"/>
      <w:marLeft w:val="0"/>
      <w:marRight w:val="0"/>
      <w:marTop w:val="0"/>
      <w:marBottom w:val="0"/>
      <w:divBdr>
        <w:top w:val="none" w:sz="0" w:space="0" w:color="auto"/>
        <w:left w:val="none" w:sz="0" w:space="0" w:color="auto"/>
        <w:bottom w:val="none" w:sz="0" w:space="0" w:color="auto"/>
        <w:right w:val="none" w:sz="0" w:space="0" w:color="auto"/>
      </w:divBdr>
    </w:div>
    <w:div w:id="1753311425">
      <w:bodyDiv w:val="1"/>
      <w:marLeft w:val="0"/>
      <w:marRight w:val="0"/>
      <w:marTop w:val="0"/>
      <w:marBottom w:val="0"/>
      <w:divBdr>
        <w:top w:val="none" w:sz="0" w:space="0" w:color="auto"/>
        <w:left w:val="none" w:sz="0" w:space="0" w:color="auto"/>
        <w:bottom w:val="none" w:sz="0" w:space="0" w:color="auto"/>
        <w:right w:val="none" w:sz="0" w:space="0" w:color="auto"/>
      </w:divBdr>
      <w:divsChild>
        <w:div w:id="657883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661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2.png" Type="http://schemas.openxmlformats.org/officeDocument/2006/relationships/image"/>
<Relationship Id="rId11" Target="media/image3.png" Type="http://schemas.openxmlformats.org/officeDocument/2006/relationships/image"/>
<Relationship Id="rId12" Target="media/image4.png" Type="http://schemas.openxmlformats.org/officeDocument/2006/relationships/image"/>
<Relationship Id="rId13" Target="http://stolengenerationstestimonies.com/index.php/testimonies/974.html" TargetMode="External" Type="http://schemas.openxmlformats.org/officeDocument/2006/relationships/hyperlink"/>
<Relationship Id="rId14" Target="media/image5.png" Type="http://schemas.openxmlformats.org/officeDocument/2006/relationships/image"/>
<Relationship Id="rId15" Target="media/image6.png" Type="http://schemas.openxmlformats.org/officeDocument/2006/relationships/image"/>
<Relationship Id="rId16" Target="media/image7.png" Type="http://schemas.openxmlformats.org/officeDocument/2006/relationships/image"/>
<Relationship Id="rId17" Target="media/image8.png" Type="http://schemas.openxmlformats.org/officeDocument/2006/relationships/image"/>
<Relationship Id="rId18" Target="media/image9.png" Type="http://schemas.openxmlformats.org/officeDocument/2006/relationships/image"/>
<Relationship Id="rId19" Target="media/image10.png" Type="http://schemas.openxmlformats.org/officeDocument/2006/relationships/image"/>
<Relationship Id="rId2" Target="numbering.xml" Type="http://schemas.openxmlformats.org/officeDocument/2006/relationships/numbering"/>
<Relationship Id="rId20" Target="media/image11.png" Type="http://schemas.openxmlformats.org/officeDocument/2006/relationships/image"/>
<Relationship Id="rId21" Target="media/image12.png" Type="http://schemas.openxmlformats.org/officeDocument/2006/relationships/image"/>
<Relationship Id="rId22" Target="media/image13.png" Type="http://schemas.openxmlformats.org/officeDocument/2006/relationships/image"/>
<Relationship Id="rId23" Target="media/image14.png" Type="http://schemas.openxmlformats.org/officeDocument/2006/relationships/image"/>
<Relationship Id="rId24" Target="media/image15.png" Type="http://schemas.openxmlformats.org/officeDocument/2006/relationships/image"/>
<Relationship Id="rId25" Target="header1.xml" Type="http://schemas.openxmlformats.org/officeDocument/2006/relationships/header"/>
<Relationship Id="rId26" Target="footer1.xml" Type="http://schemas.openxmlformats.org/officeDocument/2006/relationships/footer"/>
<Relationship Id="rId27" Target="footer2.xml" Type="http://schemas.openxmlformats.org/officeDocument/2006/relationships/footer"/>
<Relationship Id="rId28" Target="http://www.childprotectioninquiry.qld.gov.au" TargetMode="External" Type="http://schemas.openxmlformats.org/officeDocument/2006/relationships/hyperlink"/>
<Relationship Id="rId29" Target="http://www.aifs.gov.au/" TargetMode="External" Type="http://schemas.openxmlformats.org/officeDocument/2006/relationships/hyperlink"/>
<Relationship Id="rId3" Target="styles.xml" Type="http://schemas.openxmlformats.org/officeDocument/2006/relationships/styles"/>
<Relationship Id="rId30" Target="http://healingfoundation.org.au/" TargetMode="External" Type="http://schemas.openxmlformats.org/officeDocument/2006/relationships/hyperlink"/>
<Relationship Id="rId31" Target="http://www.aifs.gov.au/" TargetMode="External" Type="http://schemas.openxmlformats.org/officeDocument/2006/relationships/hyperlink"/>
<Relationship Id="rId32" Target="http://www.combinedvoices.org.au" TargetMode="External" Type="http://schemas.openxmlformats.org/officeDocument/2006/relationships/hyperlink"/>
<Relationship Id="rId33" Target="http://www.snaicc.org.au/" TargetMode="External" Type="http://schemas.openxmlformats.org/officeDocument/2006/relationships/hyperlink"/>
<Relationship Id="rId34" Target="footer3.xml" Type="http://schemas.openxmlformats.org/officeDocument/2006/relationships/footer"/>
<Relationship Id="rId35" Target="fontTable.xml" Type="http://schemas.openxmlformats.org/officeDocument/2006/relationships/fontTable"/>
<Relationship Id="rId36" Target="glossary/document.xml" Type="http://schemas.openxmlformats.org/officeDocument/2006/relationships/glossaryDocument"/>
<Relationship Id="rId37" Target="theme/theme1.xml" Type="http://schemas.openxmlformats.org/officeDocument/2006/relationships/theme"/>
<Relationship Id="rId4" Target="stylesWithEffects.xml" Type="http://schemas.microsoft.com/office/2007/relationships/stylesWithEffects"/>
<Relationship Id="rId5" Target="settings.xml" Type="http://schemas.openxmlformats.org/officeDocument/2006/relationships/settings"/>
<Relationship Id="rId6" Target="webSettings.xml" Type="http://schemas.openxmlformats.org/officeDocument/2006/relationships/webSettings"/>
<Relationship Id="rId7" Target="footnotes.xml" Type="http://schemas.openxmlformats.org/officeDocument/2006/relationships/footnotes"/>
<Relationship Id="rId8" Target="endnotes.xml" Type="http://schemas.openxmlformats.org/officeDocument/2006/relationships/endnotes"/>
<Relationship Id="rId9" Target="media/image1.png" Type="http://schemas.openxmlformats.org/officeDocument/2006/relationships/image"/>
</Relationships>

</file>

<file path=word/glossary/_rels/document.xml.rels><?xml version="1.0" encoding="UTF-8" standalone="yes"?>
<Relationships xmlns="http://schemas.openxmlformats.org/package/2006/relationships">
<Relationship Id="rId1" Target="styles.xml" Type="http://schemas.openxmlformats.org/officeDocument/2006/relationships/styles"/>
<Relationship Id="rId2" Target="stylesWithEffects.xml" Type="http://schemas.microsoft.com/office/2007/relationships/stylesWithEffects"/>
<Relationship Id="rId3" Target="settings.xml" Type="http://schemas.openxmlformats.org/officeDocument/2006/relationships/settings"/>
<Relationship Id="rId4" Target="webSettings.xml" Type="http://schemas.openxmlformats.org/officeDocument/2006/relationships/webSettings"/>
<Relationship Id="rId5" Target="fontTable.xml" Type="http://schemas.openxmlformats.org/officeDocument/2006/relationships/fontTable"/>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A383745AAE00A4ABB84D27409568A19"/>
        <w:category>
          <w:name w:val="General"/>
          <w:gallery w:val="placeholder"/>
        </w:category>
        <w:types>
          <w:type w:val="bbPlcHdr"/>
        </w:types>
        <w:behaviors>
          <w:behavior w:val="content"/>
        </w:behaviors>
        <w:guid w:val="{7E4AC61B-FF2E-9949-94A6-7699F941DB8B}"/>
      </w:docPartPr>
      <w:docPartBody>
        <w:p w14:paraId="3BDB60FC" w14:textId="4132A9B8" w:rsidR="00727149" w:rsidRDefault="00727149" w:rsidP="00727149">
          <w:pPr>
            <w:pStyle w:val="AA383745AAE00A4ABB84D27409568A19"/>
          </w:pPr>
          <w:r>
            <w:t>[Type text]</w:t>
          </w:r>
        </w:p>
      </w:docPartBody>
    </w:docPart>
    <w:docPart>
      <w:docPartPr>
        <w:name w:val="D0DF6053FED62F4CAB85DF4BB20661AC"/>
        <w:category>
          <w:name w:val="General"/>
          <w:gallery w:val="placeholder"/>
        </w:category>
        <w:types>
          <w:type w:val="bbPlcHdr"/>
        </w:types>
        <w:behaviors>
          <w:behavior w:val="content"/>
        </w:behaviors>
        <w:guid w:val="{FAEF7315-0E57-1D41-A495-DD52B1270137}"/>
      </w:docPartPr>
      <w:docPartBody>
        <w:p w14:paraId="290E0C21" w14:textId="60C24BF9" w:rsidR="00727149" w:rsidRDefault="00727149" w:rsidP="00727149">
          <w:pPr>
            <w:pStyle w:val="D0DF6053FED62F4CAB85DF4BB20661AC"/>
          </w:pPr>
          <w:r>
            <w:t>[Type text]</w:t>
          </w:r>
        </w:p>
      </w:docPartBody>
    </w:docPart>
    <w:docPart>
      <w:docPartPr>
        <w:name w:val="BD31340E20EFFC48829B5A14725ADD0F"/>
        <w:category>
          <w:name w:val="General"/>
          <w:gallery w:val="placeholder"/>
        </w:category>
        <w:types>
          <w:type w:val="bbPlcHdr"/>
        </w:types>
        <w:behaviors>
          <w:behavior w:val="content"/>
        </w:behaviors>
        <w:guid w:val="{D41AC09D-D88F-3644-9EFA-2086EE094AF8}"/>
      </w:docPartPr>
      <w:docPartBody>
        <w:p w14:paraId="03E1360C" w14:textId="6D7B4563" w:rsidR="00727149" w:rsidRDefault="00727149" w:rsidP="00727149">
          <w:pPr>
            <w:pStyle w:val="BD31340E20EFFC48829B5A14725ADD0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MetaOT-Normal">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149"/>
    <w:rsid w:val="00490B7B"/>
    <w:rsid w:val="00727149"/>
    <w:rsid w:val="00B348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383745AAE00A4ABB84D27409568A19">
    <w:name w:val="AA383745AAE00A4ABB84D27409568A19"/>
    <w:rsid w:val="00727149"/>
  </w:style>
  <w:style w:type="paragraph" w:customStyle="1" w:styleId="D0DF6053FED62F4CAB85DF4BB20661AC">
    <w:name w:val="D0DF6053FED62F4CAB85DF4BB20661AC"/>
    <w:rsid w:val="00727149"/>
  </w:style>
  <w:style w:type="paragraph" w:customStyle="1" w:styleId="BD31340E20EFFC48829B5A14725ADD0F">
    <w:name w:val="BD31340E20EFFC48829B5A14725ADD0F"/>
    <w:rsid w:val="00727149"/>
  </w:style>
  <w:style w:type="paragraph" w:customStyle="1" w:styleId="61640677BB785E41B6FBF18C99D78C78">
    <w:name w:val="61640677BB785E41B6FBF18C99D78C78"/>
    <w:rsid w:val="00727149"/>
  </w:style>
  <w:style w:type="paragraph" w:customStyle="1" w:styleId="F827457D124D824A877BB6A4E26F7A7A">
    <w:name w:val="F827457D124D824A877BB6A4E26F7A7A"/>
    <w:rsid w:val="00727149"/>
  </w:style>
  <w:style w:type="paragraph" w:customStyle="1" w:styleId="453B5CF5BFAEF748A13D0A114DF9AE3C">
    <w:name w:val="453B5CF5BFAEF748A13D0A114DF9AE3C"/>
    <w:rsid w:val="00727149"/>
  </w:style>
  <w:style w:type="paragraph" w:customStyle="1" w:styleId="5F6A053AF71745059B177A0AEB4720B5">
    <w:name w:val="5F6A053AF71745059B177A0AEB4720B5"/>
    <w:rsid w:val="00B3488D"/>
    <w:pPr>
      <w:spacing w:after="200" w:line="276" w:lineRule="auto"/>
    </w:pPr>
    <w:rPr>
      <w:sz w:val="22"/>
      <w:szCs w:val="22"/>
      <w:lang w:val="en-AU" w:eastAsia="en-AU"/>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383745AAE00A4ABB84D27409568A19">
    <w:name w:val="AA383745AAE00A4ABB84D27409568A19"/>
    <w:rsid w:val="00727149"/>
  </w:style>
  <w:style w:type="paragraph" w:customStyle="1" w:styleId="D0DF6053FED62F4CAB85DF4BB20661AC">
    <w:name w:val="D0DF6053FED62F4CAB85DF4BB20661AC"/>
    <w:rsid w:val="00727149"/>
  </w:style>
  <w:style w:type="paragraph" w:customStyle="1" w:styleId="BD31340E20EFFC48829B5A14725ADD0F">
    <w:name w:val="BD31340E20EFFC48829B5A14725ADD0F"/>
    <w:rsid w:val="00727149"/>
  </w:style>
  <w:style w:type="paragraph" w:customStyle="1" w:styleId="61640677BB785E41B6FBF18C99D78C78">
    <w:name w:val="61640677BB785E41B6FBF18C99D78C78"/>
    <w:rsid w:val="00727149"/>
  </w:style>
  <w:style w:type="paragraph" w:customStyle="1" w:styleId="F827457D124D824A877BB6A4E26F7A7A">
    <w:name w:val="F827457D124D824A877BB6A4E26F7A7A"/>
    <w:rsid w:val="00727149"/>
  </w:style>
  <w:style w:type="paragraph" w:customStyle="1" w:styleId="453B5CF5BFAEF748A13D0A114DF9AE3C">
    <w:name w:val="453B5CF5BFAEF748A13D0A114DF9AE3C"/>
    <w:rsid w:val="00727149"/>
  </w:style>
  <w:style w:type="paragraph" w:customStyle="1" w:styleId="5F6A053AF71745059B177A0AEB4720B5">
    <w:name w:val="5F6A053AF71745059B177A0AEB4720B5"/>
    <w:rsid w:val="00B3488D"/>
    <w:pPr>
      <w:spacing w:after="200" w:line="276" w:lineRule="auto"/>
    </w:pPr>
    <w:rPr>
      <w:sz w:val="22"/>
      <w:szCs w:val="22"/>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E013A-C737-4B44-BE3D-A96173983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8297</Words>
  <Characters>47294</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Facilitators Guide - Caring for Jarjums</vt:lpstr>
    </vt:vector>
  </TitlesOfParts>
  <Company>Department of Communities</Company>
  <LinksUpToDate>false</LinksUpToDate>
  <CharactersWithSpaces>55481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2016-05-24T06:18:00Z</dcterms:created>
  <dc:creator>Queensland Government</dc:creator>
  <cp:keywords>facilitator; guide; caring; jarjums; child; family</cp:keywords>
  <cp:lastModifiedBy>Kaye Michael</cp:lastModifiedBy>
  <cp:lastPrinted>2015-11-27T04:27:00Z</cp:lastPrinted>
  <dcterms:modified xsi:type="dcterms:W3CDTF">2016-05-24T06:18:00Z</dcterms:modified>
  <cp:revision>2</cp:revision>
  <dc:subject>Facilitors Guide</dc:subject>
  <dc:title>Facilitators Guide - Caring for Jarjums</dc:title>
</cp:coreProperties>
</file>